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44" w:rsidRDefault="00516144" w:rsidP="003936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6545957" cy="92633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911_1235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405" cy="92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38" w:rsidRPr="003936B9" w:rsidRDefault="003936B9" w:rsidP="0039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6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0"/>
        <w:jc w:val="both"/>
      </w:pPr>
      <w:bookmarkStart w:id="0" w:name="bookmark2"/>
      <w:bookmarkStart w:id="1" w:name="bookmark3"/>
      <w:r w:rsidRPr="003936B9">
        <w:t>Нормативно-правовая база</w:t>
      </w:r>
      <w:bookmarkEnd w:id="0"/>
      <w:bookmarkEnd w:id="1"/>
    </w:p>
    <w:p w:rsidR="003936B9" w:rsidRPr="003936B9" w:rsidRDefault="003936B9" w:rsidP="003936B9">
      <w:pPr>
        <w:pStyle w:val="1"/>
        <w:shd w:val="clear" w:color="auto" w:fill="auto"/>
        <w:spacing w:after="180"/>
      </w:pPr>
      <w:r>
        <w:t>Р</w:t>
      </w:r>
      <w:r w:rsidRPr="003936B9">
        <w:t>абочая программа разработана на основании:</w:t>
      </w:r>
    </w:p>
    <w:p w:rsidR="003936B9" w:rsidRPr="003936B9" w:rsidRDefault="003936B9" w:rsidP="003936B9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  <w:spacing w:after="180"/>
      </w:pPr>
      <w:r w:rsidRPr="003936B9">
        <w:t xml:space="preserve">федерального государственного образовательного стандарта </w:t>
      </w:r>
      <w:r>
        <w:t>основного</w:t>
      </w:r>
      <w:r w:rsidRPr="003936B9">
        <w:t xml:space="preserve"> общего образования второго поколения (приказ Министерства образования и науки Российской Федерации от 6 октября 2009 №373, с изменениями);</w:t>
      </w:r>
    </w:p>
    <w:p w:rsidR="00CE6638" w:rsidRPr="003936B9" w:rsidRDefault="003936B9" w:rsidP="003936B9">
      <w:pPr>
        <w:pStyle w:val="1"/>
        <w:shd w:val="clear" w:color="auto" w:fill="auto"/>
        <w:tabs>
          <w:tab w:val="left" w:pos="291"/>
        </w:tabs>
        <w:spacing w:after="180" w:line="276" w:lineRule="auto"/>
        <w:jc w:val="both"/>
      </w:pPr>
      <w:r w:rsidRPr="003936B9">
        <w:t>Основанием для реализации в образовательн</w:t>
      </w:r>
      <w:r>
        <w:t>ых организациях</w:t>
      </w:r>
      <w:r w:rsidRPr="003936B9">
        <w:t xml:space="preserve"> являются следующие нормативные правовые акты: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Конституция Российской Федерации;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Гражданский кодекс Российской Федерации;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Трудовой кодекс Российской Федерации;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Федеральный закон от 29.12.2012 г. № 273 - Ф3 «Об образовании в Российской Федерации»;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 xml:space="preserve">- Указ Президента Российской Федерации от 07.05.2018 г. </w:t>
      </w:r>
      <w:r w:rsidRPr="003936B9">
        <w:rPr>
          <w:lang w:val="en-US" w:eastAsia="en-US" w:bidi="en-US"/>
        </w:rPr>
        <w:t>N</w:t>
      </w:r>
      <w:r w:rsidRPr="003936B9">
        <w:rPr>
          <w:lang w:eastAsia="en-US" w:bidi="en-US"/>
        </w:rPr>
        <w:t xml:space="preserve"> </w:t>
      </w:r>
      <w:r w:rsidRPr="003936B9">
        <w:t>204 «О национальных целях и стратегических задачах развития Российской Федерации на период до 2024 года»;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Указ Президента № 474 от 21.07.2020 г. «О национальных целях развития России до 2030 года»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 xml:space="preserve">- Распоряжение Правительства Российской Федерации от 29.05.2015 г. </w:t>
      </w:r>
      <w:r w:rsidRPr="003936B9">
        <w:rPr>
          <w:lang w:val="en-US" w:eastAsia="en-US" w:bidi="en-US"/>
        </w:rPr>
        <w:t>N</w:t>
      </w:r>
      <w:r w:rsidRPr="003936B9">
        <w:rPr>
          <w:lang w:eastAsia="en-US" w:bidi="en-US"/>
        </w:rPr>
        <w:t xml:space="preserve"> </w:t>
      </w:r>
      <w:r w:rsidRPr="003936B9">
        <w:t>996-р «Стратегия развития воспитания в Российской Федерации на период до 2025 года»;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E6638" w:rsidRPr="003936B9" w:rsidRDefault="003936B9">
      <w:pPr>
        <w:pStyle w:val="1"/>
        <w:shd w:val="clear" w:color="auto" w:fill="auto"/>
        <w:spacing w:after="180" w:line="276" w:lineRule="auto"/>
        <w:jc w:val="both"/>
      </w:pPr>
      <w:r w:rsidRPr="003936B9">
        <w:t>- Приказ Министерства науки и высшего образования РФ и Министерства просвещения РФ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CE6638" w:rsidRPr="003936B9" w:rsidRDefault="003936B9">
      <w:pPr>
        <w:pStyle w:val="1"/>
        <w:shd w:val="clear" w:color="auto" w:fill="auto"/>
        <w:spacing w:after="200" w:line="276" w:lineRule="auto"/>
        <w:jc w:val="both"/>
      </w:pPr>
      <w:r w:rsidRPr="003936B9">
        <w:t xml:space="preserve">-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</w:t>
      </w:r>
      <w:r w:rsidRPr="003936B9">
        <w:lastRenderedPageBreak/>
        <w:t>обучения, отдыха и оздоровления детей и молодежи»;</w:t>
      </w:r>
    </w:p>
    <w:p w:rsidR="00CE6638" w:rsidRPr="003936B9" w:rsidRDefault="003936B9">
      <w:pPr>
        <w:pStyle w:val="1"/>
        <w:shd w:val="clear" w:color="auto" w:fill="auto"/>
        <w:spacing w:line="276" w:lineRule="auto"/>
        <w:jc w:val="both"/>
      </w:pPr>
      <w:r>
        <w:t xml:space="preserve">- </w:t>
      </w:r>
      <w:r w:rsidRPr="003936B9">
        <w:t>Методические рекомендации по проектированию дополнительных общеразвивающих программ, направленных письмом</w:t>
      </w:r>
    </w:p>
    <w:p w:rsidR="00CE6638" w:rsidRPr="003936B9" w:rsidRDefault="003936B9">
      <w:pPr>
        <w:pStyle w:val="1"/>
        <w:shd w:val="clear" w:color="auto" w:fill="auto"/>
        <w:spacing w:after="200" w:line="276" w:lineRule="auto"/>
        <w:jc w:val="both"/>
      </w:pPr>
      <w:r w:rsidRPr="003936B9">
        <w:t>Минобрнауки Российской Федерации от 18.11.2015 г. № 09-3242.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200" w:line="276" w:lineRule="auto"/>
        <w:ind w:firstLine="720"/>
        <w:jc w:val="both"/>
      </w:pPr>
      <w:bookmarkStart w:id="2" w:name="bookmark4"/>
      <w:bookmarkStart w:id="3" w:name="bookmark5"/>
      <w:r w:rsidRPr="003936B9">
        <w:t>Цели и задачи:</w:t>
      </w:r>
      <w:bookmarkEnd w:id="2"/>
      <w:bookmarkEnd w:id="3"/>
    </w:p>
    <w:p w:rsidR="00CE6638" w:rsidRPr="003936B9" w:rsidRDefault="003936B9">
      <w:pPr>
        <w:pStyle w:val="1"/>
        <w:shd w:val="clear" w:color="auto" w:fill="auto"/>
        <w:spacing w:after="200" w:line="276" w:lineRule="auto"/>
        <w:jc w:val="both"/>
      </w:pPr>
      <w:r w:rsidRPr="003936B9">
        <w:rPr>
          <w:b/>
          <w:bCs/>
        </w:rPr>
        <w:t xml:space="preserve">Целью </w:t>
      </w:r>
      <w:r w:rsidRPr="003936B9">
        <w:t xml:space="preserve">программы является формирование склонностей, творческих возможностей и </w:t>
      </w:r>
      <w:proofErr w:type="gramStart"/>
      <w:r w:rsidRPr="003936B9">
        <w:t>дарований</w:t>
      </w:r>
      <w:proofErr w:type="gramEnd"/>
      <w:r w:rsidRPr="003936B9">
        <w:t xml:space="preserve"> обучающихся к рукодельным работам посредством расширения общекультурного кругозора и создания условий для творческой самореализации личности ребенка.</w:t>
      </w:r>
    </w:p>
    <w:p w:rsidR="00CE6638" w:rsidRPr="003936B9" w:rsidRDefault="00604300" w:rsidP="003936B9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 xml:space="preserve">   </w:t>
      </w:r>
      <w:r w:rsidR="003936B9" w:rsidRPr="003936B9">
        <w:rPr>
          <w:b/>
          <w:bCs/>
        </w:rPr>
        <w:t>Задачи</w:t>
      </w:r>
      <w:r w:rsidR="003936B9" w:rsidRPr="003936B9">
        <w:t>: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710"/>
        </w:tabs>
        <w:spacing w:line="298" w:lineRule="auto"/>
        <w:jc w:val="both"/>
      </w:pPr>
      <w:r>
        <w:t>-</w:t>
      </w:r>
      <w:r w:rsidR="003936B9" w:rsidRPr="003936B9">
        <w:t>Приобщать детей к народным традициям.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710"/>
        </w:tabs>
        <w:spacing w:line="298" w:lineRule="auto"/>
        <w:jc w:val="both"/>
      </w:pPr>
      <w:r>
        <w:t>-</w:t>
      </w:r>
      <w:r w:rsidR="003936B9" w:rsidRPr="003936B9">
        <w:t xml:space="preserve">Воспитывать уважительное отношение к истокам культуры </w:t>
      </w:r>
      <w:r w:rsidR="003936B9">
        <w:t>России</w:t>
      </w:r>
      <w:r w:rsidR="003936B9" w:rsidRPr="003936B9">
        <w:t xml:space="preserve"> и</w:t>
      </w:r>
    </w:p>
    <w:p w:rsidR="00CE6638" w:rsidRPr="003936B9" w:rsidRDefault="003936B9" w:rsidP="00604300">
      <w:pPr>
        <w:pStyle w:val="1"/>
        <w:shd w:val="clear" w:color="auto" w:fill="auto"/>
        <w:spacing w:line="276" w:lineRule="auto"/>
        <w:jc w:val="both"/>
      </w:pPr>
      <w:r w:rsidRPr="003936B9">
        <w:t>традициям разных народов нашей планеты.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710"/>
        </w:tabs>
        <w:spacing w:line="298" w:lineRule="auto"/>
        <w:jc w:val="both"/>
      </w:pPr>
      <w:r>
        <w:t>-</w:t>
      </w:r>
      <w:r w:rsidR="003936B9" w:rsidRPr="003936B9">
        <w:t>Изучать историю возникновения и развития ремесла.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710"/>
        </w:tabs>
        <w:spacing w:line="298" w:lineRule="auto"/>
        <w:jc w:val="both"/>
      </w:pPr>
      <w:r>
        <w:t>-</w:t>
      </w:r>
      <w:r w:rsidR="003936B9" w:rsidRPr="003936B9">
        <w:t>Способствовать овладению технологическими навыками и приемами</w:t>
      </w:r>
    </w:p>
    <w:p w:rsidR="00CE6638" w:rsidRPr="003936B9" w:rsidRDefault="003936B9" w:rsidP="00604300">
      <w:pPr>
        <w:pStyle w:val="1"/>
        <w:shd w:val="clear" w:color="auto" w:fill="auto"/>
        <w:spacing w:line="276" w:lineRule="auto"/>
        <w:jc w:val="both"/>
      </w:pPr>
      <w:r w:rsidRPr="003936B9">
        <w:t>обработки и изготовления изделий из различных материалов.</w:t>
      </w:r>
    </w:p>
    <w:p w:rsidR="003936B9" w:rsidRDefault="00604300" w:rsidP="00604300">
      <w:pPr>
        <w:pStyle w:val="1"/>
        <w:shd w:val="clear" w:color="auto" w:fill="auto"/>
        <w:tabs>
          <w:tab w:val="left" w:pos="710"/>
        </w:tabs>
        <w:spacing w:line="298" w:lineRule="auto"/>
        <w:jc w:val="both"/>
      </w:pPr>
      <w:r>
        <w:t>-</w:t>
      </w:r>
      <w:r w:rsidR="003936B9" w:rsidRPr="003936B9">
        <w:t>Формировать определенные профессиональные знания.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710"/>
        </w:tabs>
        <w:spacing w:line="298" w:lineRule="auto"/>
        <w:jc w:val="both"/>
      </w:pPr>
      <w:r>
        <w:t>-</w:t>
      </w:r>
      <w:r w:rsidR="003936B9" w:rsidRPr="003936B9">
        <w:t>Знакомиться с мастерами декоративно - прикладного искусства и</w:t>
      </w:r>
    </w:p>
    <w:p w:rsidR="00CE6638" w:rsidRPr="003936B9" w:rsidRDefault="003936B9" w:rsidP="00604300">
      <w:pPr>
        <w:pStyle w:val="1"/>
        <w:shd w:val="clear" w:color="auto" w:fill="auto"/>
      </w:pPr>
      <w:r w:rsidRPr="003936B9">
        <w:t>традиционными ремёслами.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1241"/>
        </w:tabs>
      </w:pPr>
      <w:r>
        <w:t>-</w:t>
      </w:r>
      <w:r w:rsidR="003936B9" w:rsidRPr="003936B9">
        <w:t>Развивать образное и пространственное мышление, фантазию,</w:t>
      </w:r>
    </w:p>
    <w:p w:rsidR="00CE6638" w:rsidRPr="003936B9" w:rsidRDefault="003936B9" w:rsidP="00604300">
      <w:pPr>
        <w:pStyle w:val="1"/>
        <w:shd w:val="clear" w:color="auto" w:fill="auto"/>
      </w:pPr>
      <w:r w:rsidRPr="003936B9">
        <w:t>творческую активность.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1241"/>
        </w:tabs>
        <w:jc w:val="both"/>
      </w:pPr>
      <w:r>
        <w:t>-</w:t>
      </w:r>
      <w:r w:rsidR="003936B9" w:rsidRPr="003936B9">
        <w:t>Прививать любовь к труду.</w:t>
      </w:r>
    </w:p>
    <w:p w:rsidR="00CE6638" w:rsidRPr="003936B9" w:rsidRDefault="00604300" w:rsidP="00604300">
      <w:pPr>
        <w:pStyle w:val="1"/>
        <w:shd w:val="clear" w:color="auto" w:fill="auto"/>
        <w:tabs>
          <w:tab w:val="left" w:pos="1241"/>
        </w:tabs>
        <w:jc w:val="both"/>
      </w:pPr>
      <w:r>
        <w:t>-</w:t>
      </w:r>
      <w:r w:rsidR="003936B9" w:rsidRPr="003936B9">
        <w:t>Воспитывать аккуратность, коммуникабельность, бережное отношение к</w:t>
      </w:r>
    </w:p>
    <w:p w:rsidR="00CE6638" w:rsidRDefault="003936B9" w:rsidP="00604300">
      <w:pPr>
        <w:pStyle w:val="1"/>
        <w:shd w:val="clear" w:color="auto" w:fill="auto"/>
      </w:pPr>
      <w:r w:rsidRPr="003936B9">
        <w:t>природе, окружающему миру.</w:t>
      </w:r>
    </w:p>
    <w:p w:rsidR="00604300" w:rsidRPr="003936B9" w:rsidRDefault="00604300" w:rsidP="00604300">
      <w:pPr>
        <w:pStyle w:val="1"/>
        <w:shd w:val="clear" w:color="auto" w:fill="auto"/>
      </w:pPr>
    </w:p>
    <w:p w:rsidR="00CE6638" w:rsidRPr="003936B9" w:rsidRDefault="00604300" w:rsidP="00604300">
      <w:pPr>
        <w:pStyle w:val="1"/>
        <w:shd w:val="clear" w:color="auto" w:fill="auto"/>
        <w:spacing w:after="240"/>
      </w:pPr>
      <w:r>
        <w:t xml:space="preserve">     </w:t>
      </w:r>
      <w:r w:rsidR="003936B9" w:rsidRPr="003936B9">
        <w:t>Особенностью программы является: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1241"/>
        </w:tabs>
        <w:spacing w:after="60"/>
        <w:ind w:firstLine="940"/>
      </w:pPr>
      <w:r w:rsidRPr="003936B9">
        <w:t>возвращение к истокам национальной культуры;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1241"/>
        </w:tabs>
        <w:spacing w:after="60"/>
        <w:ind w:firstLine="940"/>
        <w:sectPr w:rsidR="00CE6638" w:rsidRPr="003936B9">
          <w:pgSz w:w="11900" w:h="16840"/>
          <w:pgMar w:top="1100" w:right="568" w:bottom="679" w:left="1299" w:header="672" w:footer="251" w:gutter="0"/>
          <w:pgNumType w:start="1"/>
          <w:cols w:space="720"/>
          <w:noEndnote/>
          <w:docGrid w:linePitch="360"/>
        </w:sectPr>
      </w:pPr>
      <w:r w:rsidRPr="003936B9">
        <w:t>овладение традиционными приемами старинного ремесла;</w:t>
      </w:r>
    </w:p>
    <w:p w:rsidR="00CE6638" w:rsidRPr="003936B9" w:rsidRDefault="003936B9">
      <w:pPr>
        <w:pStyle w:val="1"/>
        <w:shd w:val="clear" w:color="auto" w:fill="auto"/>
        <w:spacing w:after="320"/>
        <w:jc w:val="center"/>
      </w:pPr>
      <w:r w:rsidRPr="003936B9">
        <w:rPr>
          <w:b/>
          <w:bCs/>
        </w:rPr>
        <w:lastRenderedPageBreak/>
        <w:t>ПЛАНИРУЕМЫЕ РЕЗУЛЬТАТЫ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0"/>
        <w:jc w:val="both"/>
      </w:pPr>
      <w:bookmarkStart w:id="4" w:name="bookmark6"/>
      <w:bookmarkStart w:id="5" w:name="bookmark7"/>
      <w:r w:rsidRPr="003936B9">
        <w:t>Личностные результаты:</w:t>
      </w:r>
      <w:bookmarkEnd w:id="4"/>
      <w:bookmarkEnd w:id="5"/>
    </w:p>
    <w:p w:rsidR="00CE6638" w:rsidRPr="003936B9" w:rsidRDefault="003936B9" w:rsidP="00604300">
      <w:pPr>
        <w:pStyle w:val="1"/>
        <w:numPr>
          <w:ilvl w:val="0"/>
          <w:numId w:val="11"/>
        </w:numPr>
        <w:shd w:val="clear" w:color="auto" w:fill="auto"/>
        <w:jc w:val="both"/>
      </w:pPr>
      <w:r w:rsidRPr="003936B9">
        <w:t>Осознание себя как гражданина России; формирование чувства гордости за свою Родину; любовь к своему краю;</w:t>
      </w:r>
    </w:p>
    <w:p w:rsidR="00CE6638" w:rsidRPr="003936B9" w:rsidRDefault="003936B9" w:rsidP="00604300">
      <w:pPr>
        <w:pStyle w:val="1"/>
        <w:numPr>
          <w:ilvl w:val="0"/>
          <w:numId w:val="11"/>
        </w:numPr>
        <w:shd w:val="clear" w:color="auto" w:fill="auto"/>
        <w:jc w:val="both"/>
      </w:pPr>
      <w:r w:rsidRPr="003936B9">
        <w:t>Формирование уважительного отношения к иному мнению, истории и культуре других народов; доброжелательное отношение к одноклассникам, сочувствие, сопереживание, отзывчивость и др.;</w:t>
      </w:r>
    </w:p>
    <w:p w:rsidR="00CE6638" w:rsidRPr="003936B9" w:rsidRDefault="003936B9" w:rsidP="00604300">
      <w:pPr>
        <w:pStyle w:val="1"/>
        <w:numPr>
          <w:ilvl w:val="0"/>
          <w:numId w:val="4"/>
        </w:numPr>
        <w:shd w:val="clear" w:color="auto" w:fill="auto"/>
        <w:ind w:firstLine="160"/>
        <w:jc w:val="both"/>
      </w:pPr>
      <w:r w:rsidRPr="003936B9">
        <w:t>Овладение начальными навыками адаптации в динамично изменяющемся и развивающемся мире; адекватная оценка собственных поступков по отношению к сверстникам;</w:t>
      </w:r>
    </w:p>
    <w:p w:rsidR="00CE6638" w:rsidRPr="003936B9" w:rsidRDefault="003936B9">
      <w:pPr>
        <w:pStyle w:val="1"/>
        <w:numPr>
          <w:ilvl w:val="0"/>
          <w:numId w:val="4"/>
        </w:numPr>
        <w:shd w:val="clear" w:color="auto" w:fill="auto"/>
        <w:ind w:firstLine="160"/>
        <w:jc w:val="both"/>
      </w:pPr>
      <w:r w:rsidRPr="003936B9">
        <w:t>Развитие адекватных представлений о собственных возможностях, о насущно необходимом жизнеобеспечении; элементарно оценивать свои возможности и силы при выполнении заданий;</w:t>
      </w:r>
    </w:p>
    <w:p w:rsidR="00CE6638" w:rsidRPr="003936B9" w:rsidRDefault="003936B9" w:rsidP="00604300">
      <w:pPr>
        <w:pStyle w:val="1"/>
        <w:numPr>
          <w:ilvl w:val="0"/>
          <w:numId w:val="5"/>
        </w:numPr>
        <w:shd w:val="clear" w:color="auto" w:fill="auto"/>
        <w:ind w:firstLine="160"/>
        <w:jc w:val="both"/>
      </w:pPr>
      <w:r w:rsidRPr="003936B9">
        <w:t>Овладение социально-бытовыми умениями, используемыми в повседневной жизни; посильное участие в повседневной жизни класса и школы;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515"/>
          <w:tab w:val="left" w:pos="5570"/>
        </w:tabs>
        <w:ind w:firstLine="160"/>
        <w:jc w:val="both"/>
      </w:pPr>
      <w:r w:rsidRPr="003936B9">
        <w:t>Владение навыками коммуникации и</w:t>
      </w:r>
      <w:r w:rsidRPr="003936B9">
        <w:tab/>
        <w:t>принятыми нормами социального</w:t>
      </w:r>
    </w:p>
    <w:p w:rsidR="00CE6638" w:rsidRPr="003936B9" w:rsidRDefault="003936B9">
      <w:pPr>
        <w:pStyle w:val="1"/>
        <w:shd w:val="clear" w:color="auto" w:fill="auto"/>
        <w:jc w:val="both"/>
      </w:pPr>
      <w:r w:rsidRPr="003936B9">
        <w:t>взаимодействия; владение доступными средствами коммуникации на уроке;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503"/>
        </w:tabs>
        <w:ind w:firstLine="160"/>
        <w:jc w:val="both"/>
      </w:pPr>
      <w:r w:rsidRPr="003936B9">
        <w:t>Способность к осмыслению социального окружения, своего места в нем, принятие соответствующих возрасту ценностей и социальных ролей; вступать в контакт и работать в коллективе: учитель - ученик, ученик - ученик, ученик - класс, учитель - класс;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519"/>
          <w:tab w:val="left" w:pos="4998"/>
        </w:tabs>
        <w:ind w:firstLine="160"/>
        <w:jc w:val="both"/>
      </w:pPr>
      <w:r w:rsidRPr="003936B9">
        <w:t>Принятие и освоение социальной</w:t>
      </w:r>
      <w:r w:rsidRPr="003936B9">
        <w:tab/>
        <w:t>роли обучающегося, формирование и</w:t>
      </w:r>
    </w:p>
    <w:p w:rsidR="00CE6638" w:rsidRPr="003936B9" w:rsidRDefault="003936B9">
      <w:pPr>
        <w:pStyle w:val="1"/>
        <w:shd w:val="clear" w:color="auto" w:fill="auto"/>
        <w:jc w:val="both"/>
      </w:pPr>
      <w:r w:rsidRPr="003936B9">
        <w:t>развитие социально значимых мотивов учебной деятельности;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499"/>
        </w:tabs>
        <w:ind w:firstLine="160"/>
        <w:jc w:val="both"/>
      </w:pPr>
      <w:r w:rsidRPr="003936B9">
        <w:t>Развитие навыков сотрудничества со взрослыми и сверстниками в разных социальных ситуациях; понимание норм речевого этикета и правилами устного общения (обращение, вежливые слова);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ind w:firstLine="160"/>
        <w:jc w:val="both"/>
      </w:pPr>
      <w:r w:rsidRPr="003936B9">
        <w:t xml:space="preserve">Формирование эстетических потребностей, ценностей и чувств; </w:t>
      </w:r>
      <w:r w:rsidR="000C5F33">
        <w:t>формирование умения различать «</w:t>
      </w:r>
      <w:r w:rsidRPr="003936B9">
        <w:t>красивое» и «некрасивое» на уроке;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647"/>
        </w:tabs>
        <w:ind w:firstLine="160"/>
        <w:jc w:val="both"/>
      </w:pPr>
      <w:r w:rsidRPr="003936B9">
        <w:t>Развитие этических чувств, доброжелательности и эмоционально - нравственной отзывчивости, понимания и сопереживания чувствам других людей; проявление доброжелательности в отношении к другим людям, сопереживание к чувствам родных и близких, одноклассников;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ind w:firstLine="160"/>
        <w:jc w:val="both"/>
      </w:pPr>
      <w:r w:rsidRPr="003936B9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ориентация на здоровый и безопасный образ жизни</w:t>
      </w:r>
      <w:r w:rsidR="00604300">
        <w:t>.</w:t>
      </w:r>
    </w:p>
    <w:p w:rsidR="00CE6638" w:rsidRPr="003936B9" w:rsidRDefault="003936B9">
      <w:pPr>
        <w:pStyle w:val="1"/>
        <w:numPr>
          <w:ilvl w:val="0"/>
          <w:numId w:val="5"/>
        </w:numPr>
        <w:shd w:val="clear" w:color="auto" w:fill="auto"/>
        <w:tabs>
          <w:tab w:val="left" w:pos="639"/>
          <w:tab w:val="left" w:pos="2594"/>
        </w:tabs>
        <w:ind w:firstLine="160"/>
        <w:jc w:val="both"/>
      </w:pPr>
      <w:r w:rsidRPr="003936B9">
        <w:t>Формирование</w:t>
      </w:r>
      <w:r w:rsidRPr="003936B9">
        <w:tab/>
        <w:t>гот</w:t>
      </w:r>
      <w:r w:rsidR="00604300">
        <w:t>овности к самостоятельной жизни,</w:t>
      </w:r>
      <w:r w:rsidRPr="003936B9">
        <w:t xml:space="preserve"> применение</w:t>
      </w:r>
    </w:p>
    <w:p w:rsidR="00CE6638" w:rsidRDefault="000C5F33">
      <w:pPr>
        <w:pStyle w:val="1"/>
        <w:shd w:val="clear" w:color="auto" w:fill="auto"/>
        <w:jc w:val="both"/>
      </w:pPr>
      <w:r w:rsidRPr="003936B9">
        <w:t>обще учебных</w:t>
      </w:r>
      <w:r w:rsidR="003936B9" w:rsidRPr="003936B9">
        <w:t xml:space="preserve"> и трудовых умений, навыков в повседневной жизни.</w:t>
      </w:r>
    </w:p>
    <w:p w:rsidR="00604300" w:rsidRPr="003936B9" w:rsidRDefault="00604300">
      <w:pPr>
        <w:pStyle w:val="1"/>
        <w:shd w:val="clear" w:color="auto" w:fill="auto"/>
        <w:jc w:val="both"/>
      </w:pPr>
    </w:p>
    <w:p w:rsidR="00CE6638" w:rsidRPr="003936B9" w:rsidRDefault="003936B9">
      <w:pPr>
        <w:pStyle w:val="11"/>
        <w:keepNext/>
        <w:keepLines/>
        <w:shd w:val="clear" w:color="auto" w:fill="auto"/>
        <w:spacing w:after="320"/>
        <w:jc w:val="both"/>
      </w:pPr>
      <w:bookmarkStart w:id="6" w:name="bookmark8"/>
      <w:bookmarkStart w:id="7" w:name="bookmark9"/>
      <w:r w:rsidRPr="003936B9">
        <w:t>Личностные учебные действия:</w:t>
      </w:r>
      <w:bookmarkEnd w:id="6"/>
      <w:bookmarkEnd w:id="7"/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jc w:val="both"/>
      </w:pPr>
      <w:r w:rsidRPr="003936B9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386"/>
        </w:tabs>
        <w:jc w:val="both"/>
      </w:pPr>
      <w:r w:rsidRPr="003936B9"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386"/>
        </w:tabs>
        <w:jc w:val="both"/>
      </w:pPr>
      <w:r w:rsidRPr="003936B9"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386"/>
        </w:tabs>
        <w:jc w:val="both"/>
      </w:pPr>
      <w:r w:rsidRPr="003936B9">
        <w:t>Целостный, социально ориентированный взгляд на мир в единстве его природной и социальной частей;</w:t>
      </w:r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559"/>
        </w:tabs>
        <w:jc w:val="both"/>
      </w:pPr>
      <w:r w:rsidRPr="003936B9">
        <w:t>Самостоятельность в выполнении учебных заданий, поручений, договоренностей;</w:t>
      </w:r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jc w:val="both"/>
      </w:pPr>
      <w:r w:rsidRPr="003936B9"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E6638" w:rsidRPr="003936B9" w:rsidRDefault="003936B9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after="320"/>
        <w:jc w:val="both"/>
      </w:pPr>
      <w:r w:rsidRPr="003936B9">
        <w:t>Готовность к безопасному и бережному поведению в природе и обществе</w:t>
      </w:r>
      <w:r w:rsidRPr="003936B9">
        <w:rPr>
          <w:b/>
          <w:bCs/>
        </w:rPr>
        <w:t>.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0"/>
        <w:jc w:val="both"/>
      </w:pPr>
      <w:bookmarkStart w:id="8" w:name="bookmark10"/>
      <w:bookmarkStart w:id="9" w:name="bookmark11"/>
      <w:r w:rsidRPr="003936B9">
        <w:t>Регулятивные учебные действия:</w:t>
      </w:r>
      <w:bookmarkEnd w:id="8"/>
      <w:bookmarkEnd w:id="9"/>
    </w:p>
    <w:p w:rsidR="00CE6638" w:rsidRPr="003936B9" w:rsidRDefault="003936B9">
      <w:pPr>
        <w:pStyle w:val="1"/>
        <w:numPr>
          <w:ilvl w:val="0"/>
          <w:numId w:val="7"/>
        </w:numPr>
        <w:shd w:val="clear" w:color="auto" w:fill="auto"/>
        <w:tabs>
          <w:tab w:val="left" w:pos="386"/>
        </w:tabs>
        <w:jc w:val="both"/>
      </w:pPr>
      <w:r w:rsidRPr="003936B9">
        <w:t>Адекватно соблюдать ритуалы школ</w:t>
      </w:r>
      <w:r w:rsidR="00604300">
        <w:t>ьного поведения</w:t>
      </w:r>
      <w:r w:rsidRPr="003936B9">
        <w:t>;</w:t>
      </w:r>
    </w:p>
    <w:p w:rsidR="00CE6638" w:rsidRPr="003936B9" w:rsidRDefault="003936B9">
      <w:pPr>
        <w:pStyle w:val="1"/>
        <w:numPr>
          <w:ilvl w:val="0"/>
          <w:numId w:val="7"/>
        </w:numPr>
        <w:shd w:val="clear" w:color="auto" w:fill="auto"/>
        <w:tabs>
          <w:tab w:val="left" w:pos="386"/>
        </w:tabs>
        <w:jc w:val="both"/>
      </w:pPr>
      <w:r w:rsidRPr="003936B9">
        <w:t>Принимать цели и произвольно включаться в деятельность, следовать предложенному плану и работать в общем темпе;</w:t>
      </w:r>
    </w:p>
    <w:p w:rsidR="00CE6638" w:rsidRPr="003936B9" w:rsidRDefault="003936B9">
      <w:pPr>
        <w:pStyle w:val="1"/>
        <w:numPr>
          <w:ilvl w:val="0"/>
          <w:numId w:val="7"/>
        </w:numPr>
        <w:shd w:val="clear" w:color="auto" w:fill="auto"/>
        <w:tabs>
          <w:tab w:val="left" w:pos="391"/>
        </w:tabs>
        <w:jc w:val="both"/>
      </w:pPr>
      <w:r w:rsidRPr="003936B9">
        <w:t>Активно участвовать в деятельности, контролировать и оценивать свои действия и действия одноклассников;</w:t>
      </w:r>
    </w:p>
    <w:p w:rsidR="00CE6638" w:rsidRPr="003936B9" w:rsidRDefault="003936B9">
      <w:pPr>
        <w:pStyle w:val="1"/>
        <w:numPr>
          <w:ilvl w:val="0"/>
          <w:numId w:val="7"/>
        </w:numPr>
        <w:shd w:val="clear" w:color="auto" w:fill="auto"/>
        <w:tabs>
          <w:tab w:val="left" w:pos="386"/>
        </w:tabs>
        <w:spacing w:after="320"/>
        <w:jc w:val="both"/>
      </w:pPr>
      <w:r w:rsidRPr="003936B9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0"/>
        <w:jc w:val="both"/>
      </w:pPr>
      <w:bookmarkStart w:id="10" w:name="bookmark12"/>
      <w:bookmarkStart w:id="11" w:name="bookmark13"/>
      <w:r w:rsidRPr="003936B9">
        <w:t>Коммуникативные учебные действия</w:t>
      </w:r>
      <w:bookmarkEnd w:id="10"/>
      <w:bookmarkEnd w:id="11"/>
    </w:p>
    <w:p w:rsidR="00CE6638" w:rsidRPr="003936B9" w:rsidRDefault="003936B9">
      <w:pPr>
        <w:pStyle w:val="1"/>
        <w:numPr>
          <w:ilvl w:val="0"/>
          <w:numId w:val="8"/>
        </w:numPr>
        <w:shd w:val="clear" w:color="auto" w:fill="auto"/>
        <w:tabs>
          <w:tab w:val="left" w:pos="391"/>
        </w:tabs>
        <w:jc w:val="both"/>
      </w:pPr>
      <w:r w:rsidRPr="003936B9">
        <w:t>Вступать в контакт и работать в коллективе (учитель-ученик, ученик-ученик, ученик-класс, учитель-класс);</w:t>
      </w:r>
    </w:p>
    <w:p w:rsidR="00CE6638" w:rsidRPr="003936B9" w:rsidRDefault="003936B9">
      <w:pPr>
        <w:pStyle w:val="1"/>
        <w:numPr>
          <w:ilvl w:val="0"/>
          <w:numId w:val="8"/>
        </w:numPr>
        <w:shd w:val="clear" w:color="auto" w:fill="auto"/>
        <w:tabs>
          <w:tab w:val="left" w:pos="559"/>
        </w:tabs>
        <w:jc w:val="both"/>
      </w:pPr>
      <w:r w:rsidRPr="003936B9">
        <w:t>Использовать принятые ритуалы социального взаимодействия с одноклассниками и учителем;</w:t>
      </w:r>
    </w:p>
    <w:p w:rsidR="00CE6638" w:rsidRPr="003936B9" w:rsidRDefault="003936B9">
      <w:pPr>
        <w:pStyle w:val="1"/>
        <w:numPr>
          <w:ilvl w:val="0"/>
          <w:numId w:val="8"/>
        </w:numPr>
        <w:shd w:val="clear" w:color="auto" w:fill="auto"/>
        <w:tabs>
          <w:tab w:val="left" w:pos="386"/>
        </w:tabs>
        <w:jc w:val="both"/>
      </w:pPr>
      <w:r w:rsidRPr="003936B9">
        <w:t>Обращаться за помощью и принимать помощь;</w:t>
      </w:r>
    </w:p>
    <w:p w:rsidR="00CE6638" w:rsidRPr="003936B9" w:rsidRDefault="003936B9">
      <w:pPr>
        <w:pStyle w:val="1"/>
        <w:numPr>
          <w:ilvl w:val="0"/>
          <w:numId w:val="8"/>
        </w:numPr>
        <w:shd w:val="clear" w:color="auto" w:fill="auto"/>
        <w:tabs>
          <w:tab w:val="left" w:pos="386"/>
        </w:tabs>
        <w:jc w:val="both"/>
      </w:pPr>
      <w:r w:rsidRPr="003936B9">
        <w:t>Слушать и понимать инструкцию к учебному заданию в разных видах деятельности и быту;</w:t>
      </w:r>
    </w:p>
    <w:p w:rsidR="00CE6638" w:rsidRPr="003936B9" w:rsidRDefault="003936B9">
      <w:pPr>
        <w:pStyle w:val="1"/>
        <w:numPr>
          <w:ilvl w:val="0"/>
          <w:numId w:val="8"/>
        </w:numPr>
        <w:shd w:val="clear" w:color="auto" w:fill="auto"/>
        <w:tabs>
          <w:tab w:val="left" w:pos="400"/>
        </w:tabs>
        <w:jc w:val="both"/>
      </w:pPr>
      <w:r w:rsidRPr="003936B9"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CE6638" w:rsidRPr="003936B9" w:rsidRDefault="003936B9">
      <w:pPr>
        <w:pStyle w:val="1"/>
        <w:numPr>
          <w:ilvl w:val="0"/>
          <w:numId w:val="8"/>
        </w:numPr>
        <w:shd w:val="clear" w:color="auto" w:fill="auto"/>
        <w:tabs>
          <w:tab w:val="left" w:pos="391"/>
        </w:tabs>
        <w:spacing w:after="320"/>
        <w:jc w:val="both"/>
      </w:pPr>
      <w:r w:rsidRPr="003936B9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300"/>
      </w:pPr>
      <w:bookmarkStart w:id="12" w:name="bookmark14"/>
      <w:bookmarkStart w:id="13" w:name="bookmark15"/>
      <w:r w:rsidRPr="003936B9">
        <w:t>Познавательные учебные действия:</w:t>
      </w:r>
      <w:bookmarkEnd w:id="12"/>
      <w:bookmarkEnd w:id="13"/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</w:pPr>
      <w:r w:rsidRPr="003936B9">
        <w:t>Выделять некоторые существенные, общие и отличительные свойства хорошо знакомых предметов;</w:t>
      </w:r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jc w:val="both"/>
      </w:pPr>
      <w:r w:rsidRPr="003936B9">
        <w:t xml:space="preserve">Устанавливать </w:t>
      </w:r>
      <w:proofErr w:type="spellStart"/>
      <w:r w:rsidRPr="003936B9">
        <w:t>видо</w:t>
      </w:r>
      <w:proofErr w:type="spellEnd"/>
      <w:r w:rsidRPr="003936B9">
        <w:t>-</w:t>
      </w:r>
      <w:r w:rsidR="00604300">
        <w:t xml:space="preserve"> </w:t>
      </w:r>
      <w:r w:rsidRPr="003936B9">
        <w:t>родовые отношения предметов;</w:t>
      </w:r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</w:pPr>
      <w:r w:rsidRPr="003936B9">
        <w:t>Делать простейшие обобщения, сравнивать, классифицировать на наглядном материале;</w:t>
      </w:r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jc w:val="both"/>
      </w:pPr>
      <w:r w:rsidRPr="003936B9">
        <w:t>Пользоваться знаками, символами, предметами-заместителями;</w:t>
      </w:r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jc w:val="both"/>
      </w:pPr>
      <w:r w:rsidRPr="003936B9">
        <w:t>Читать; писать;</w:t>
      </w:r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87"/>
        </w:tabs>
        <w:jc w:val="both"/>
      </w:pPr>
      <w:r w:rsidRPr="003936B9">
        <w:t xml:space="preserve">Наблюдать под руководством взрослого за предметами и явлениями окружающей </w:t>
      </w:r>
      <w:r w:rsidRPr="003936B9">
        <w:lastRenderedPageBreak/>
        <w:t>действительности;</w:t>
      </w:r>
    </w:p>
    <w:p w:rsidR="00CE6638" w:rsidRPr="003936B9" w:rsidRDefault="003936B9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spacing w:after="300"/>
        <w:jc w:val="both"/>
      </w:pPr>
      <w:r w:rsidRPr="003936B9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CE6638" w:rsidRPr="003936B9" w:rsidRDefault="003936B9">
      <w:pPr>
        <w:pStyle w:val="11"/>
        <w:keepNext/>
        <w:keepLines/>
        <w:shd w:val="clear" w:color="auto" w:fill="auto"/>
        <w:spacing w:after="0"/>
        <w:jc w:val="both"/>
      </w:pPr>
      <w:bookmarkStart w:id="14" w:name="bookmark16"/>
      <w:bookmarkStart w:id="15" w:name="bookmark17"/>
      <w:r w:rsidRPr="003936B9">
        <w:t>Планируемые результаты:</w:t>
      </w:r>
      <w:bookmarkEnd w:id="14"/>
      <w:bookmarkEnd w:id="15"/>
    </w:p>
    <w:p w:rsidR="00CE6638" w:rsidRPr="003936B9" w:rsidRDefault="003936B9">
      <w:pPr>
        <w:pStyle w:val="1"/>
        <w:shd w:val="clear" w:color="auto" w:fill="auto"/>
        <w:jc w:val="both"/>
      </w:pPr>
      <w:r w:rsidRPr="003936B9">
        <w:rPr>
          <w:i/>
          <w:iCs/>
        </w:rPr>
        <w:t>В результате изучения программы обучающийс</w:t>
      </w:r>
      <w:r w:rsidR="00604300">
        <w:rPr>
          <w:i/>
          <w:iCs/>
        </w:rPr>
        <w:t>я, независимо от изучаемого раздела, буд</w:t>
      </w:r>
      <w:r w:rsidRPr="003936B9">
        <w:rPr>
          <w:i/>
          <w:iCs/>
        </w:rPr>
        <w:t>ет</w:t>
      </w:r>
    </w:p>
    <w:p w:rsidR="00CE6638" w:rsidRPr="003936B9" w:rsidRDefault="00604300">
      <w:pPr>
        <w:pStyle w:val="1"/>
        <w:shd w:val="clear" w:color="auto" w:fill="auto"/>
        <w:jc w:val="both"/>
      </w:pPr>
      <w:r>
        <w:rPr>
          <w:b/>
          <w:bCs/>
        </w:rPr>
        <w:t xml:space="preserve">     знать/понимать основные понятия: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историю возникновения декоративно-прикладного промысла;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назначение и технические свойства материалов;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назначение и устройство применяемых ручных инструментов,</w:t>
      </w:r>
    </w:p>
    <w:p w:rsidR="00CE6638" w:rsidRPr="003936B9" w:rsidRDefault="003936B9">
      <w:pPr>
        <w:pStyle w:val="1"/>
        <w:shd w:val="clear" w:color="auto" w:fill="auto"/>
        <w:ind w:firstLine="740"/>
        <w:jc w:val="both"/>
      </w:pPr>
      <w:r w:rsidRPr="003936B9">
        <w:t>приспособлений;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профессии и специальности, связанные с обработкой материалов, созданием</w:t>
      </w:r>
    </w:p>
    <w:p w:rsidR="00CE6638" w:rsidRPr="003936B9" w:rsidRDefault="003936B9">
      <w:pPr>
        <w:pStyle w:val="1"/>
        <w:shd w:val="clear" w:color="auto" w:fill="auto"/>
        <w:ind w:firstLine="740"/>
        <w:jc w:val="both"/>
      </w:pPr>
      <w:r w:rsidRPr="003936B9">
        <w:t>изделий из них;</w:t>
      </w:r>
    </w:p>
    <w:p w:rsidR="00CE6638" w:rsidRPr="00604300" w:rsidRDefault="003936B9" w:rsidP="00604300">
      <w:pPr>
        <w:pStyle w:val="1"/>
        <w:shd w:val="clear" w:color="auto" w:fill="auto"/>
        <w:tabs>
          <w:tab w:val="left" w:pos="701"/>
        </w:tabs>
        <w:spacing w:line="259" w:lineRule="auto"/>
        <w:ind w:left="400"/>
        <w:jc w:val="both"/>
        <w:rPr>
          <w:b/>
        </w:rPr>
      </w:pPr>
      <w:r w:rsidRPr="00604300">
        <w:rPr>
          <w:b/>
        </w:rPr>
        <w:t>уметь</w:t>
      </w:r>
      <w:r w:rsidR="00604300">
        <w:rPr>
          <w:b/>
        </w:rPr>
        <w:t>: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рационально организовать рабочее место;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находить необходимую информацию в различных источниках, применять</w:t>
      </w:r>
    </w:p>
    <w:p w:rsidR="00CE6638" w:rsidRPr="003936B9" w:rsidRDefault="003936B9">
      <w:pPr>
        <w:pStyle w:val="1"/>
        <w:shd w:val="clear" w:color="auto" w:fill="auto"/>
        <w:ind w:left="740"/>
        <w:jc w:val="both"/>
      </w:pPr>
      <w:r w:rsidRPr="003936B9">
        <w:t>конструкторскую и техническую документацию, полученные исторические сведения о ремесле;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составлять последовательность выполнения технологических операций для</w:t>
      </w:r>
    </w:p>
    <w:p w:rsidR="00CE6638" w:rsidRPr="003936B9" w:rsidRDefault="003936B9">
      <w:pPr>
        <w:pStyle w:val="1"/>
        <w:shd w:val="clear" w:color="auto" w:fill="auto"/>
        <w:ind w:firstLine="740"/>
        <w:jc w:val="both"/>
      </w:pPr>
      <w:r w:rsidRPr="003936B9">
        <w:t>изготовления изделия;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выбирать материалы, инструменты и оборудование для выполнения работ;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выполнять технологические операции с использованием ручных</w:t>
      </w:r>
    </w:p>
    <w:p w:rsidR="00CE6638" w:rsidRPr="003936B9" w:rsidRDefault="003936B9">
      <w:pPr>
        <w:pStyle w:val="1"/>
        <w:shd w:val="clear" w:color="auto" w:fill="auto"/>
        <w:ind w:left="740"/>
        <w:jc w:val="both"/>
      </w:pPr>
      <w:r w:rsidRPr="003936B9">
        <w:t>инструментов, приспособлений, соблюдать требования безопасности труда и правила пользования ручными инструментами;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осуществлять доступными средствами контроль качества изготавливаемого</w:t>
      </w:r>
    </w:p>
    <w:p w:rsidR="00CE6638" w:rsidRPr="003936B9" w:rsidRDefault="003936B9">
      <w:pPr>
        <w:pStyle w:val="1"/>
        <w:shd w:val="clear" w:color="auto" w:fill="auto"/>
        <w:ind w:firstLine="740"/>
        <w:jc w:val="both"/>
      </w:pPr>
      <w:r w:rsidRPr="003936B9">
        <w:t>изделия; находить и устранять допущенные дефекты;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701"/>
        </w:tabs>
        <w:ind w:firstLine="400"/>
        <w:jc w:val="both"/>
      </w:pPr>
      <w:r w:rsidRPr="003936B9">
        <w:t>проводить разработку учебного проекта изготовления изделия;</w:t>
      </w:r>
    </w:p>
    <w:p w:rsidR="00CE6638" w:rsidRPr="003936B9" w:rsidRDefault="003936B9">
      <w:pPr>
        <w:pStyle w:val="1"/>
        <w:numPr>
          <w:ilvl w:val="0"/>
          <w:numId w:val="2"/>
        </w:numPr>
        <w:shd w:val="clear" w:color="auto" w:fill="auto"/>
        <w:tabs>
          <w:tab w:val="left" w:pos="941"/>
        </w:tabs>
        <w:ind w:firstLine="640"/>
      </w:pPr>
      <w:r w:rsidRPr="003936B9">
        <w:br w:type="page"/>
      </w:r>
    </w:p>
    <w:p w:rsidR="00CE6638" w:rsidRPr="003936B9" w:rsidRDefault="003936B9">
      <w:pPr>
        <w:pStyle w:val="a5"/>
        <w:shd w:val="clear" w:color="auto" w:fill="auto"/>
      </w:pPr>
      <w:r w:rsidRPr="003936B9">
        <w:lastRenderedPageBreak/>
        <w:t>СОДЕРЖАНИЕ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3264"/>
        <w:gridCol w:w="3269"/>
      </w:tblGrid>
      <w:tr w:rsidR="00CE6638" w:rsidRPr="003936B9">
        <w:trPr>
          <w:trHeight w:hRule="exact" w:val="34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  <w:jc w:val="both"/>
            </w:pPr>
            <w:r w:rsidRPr="003936B9">
              <w:rPr>
                <w:b/>
                <w:bCs/>
              </w:rPr>
              <w:t>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Вид деятельности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Форма организации</w:t>
            </w:r>
          </w:p>
        </w:tc>
      </w:tr>
      <w:tr w:rsidR="00CE6638" w:rsidRPr="003936B9">
        <w:trPr>
          <w:trHeight w:hRule="exact" w:val="226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ind w:firstLine="660"/>
              <w:jc w:val="both"/>
            </w:pPr>
            <w:r w:rsidRPr="003936B9">
              <w:rPr>
                <w:b/>
                <w:bCs/>
              </w:rPr>
              <w:t xml:space="preserve">Вводное занятие (2ч.) Вводное занятие. </w:t>
            </w:r>
            <w:r w:rsidRPr="003936B9">
              <w:t>Презентация. о Введен</w:t>
            </w:r>
            <w:r w:rsidR="00604300">
              <w:t>ие в программу</w:t>
            </w:r>
            <w:r w:rsidRPr="003936B9">
              <w:t>. Правила работы в кабинете, организация рабочего места.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 xml:space="preserve">Проблемно-ценностное </w:t>
            </w:r>
            <w:proofErr w:type="spellStart"/>
            <w:r w:rsidRPr="003936B9">
              <w:t>бщение</w:t>
            </w:r>
            <w:proofErr w:type="spellEnd"/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Познавательная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деятельность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Познавательные беседы</w:t>
            </w:r>
          </w:p>
        </w:tc>
      </w:tr>
      <w:tr w:rsidR="00CE6638" w:rsidRPr="003936B9">
        <w:trPr>
          <w:trHeight w:hRule="exact" w:val="47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604300">
            <w:pPr>
              <w:pStyle w:val="a7"/>
              <w:shd w:val="clear" w:color="auto" w:fill="auto"/>
              <w:tabs>
                <w:tab w:val="right" w:pos="3902"/>
              </w:tabs>
              <w:ind w:firstLine="380"/>
              <w:jc w:val="both"/>
            </w:pPr>
            <w:r>
              <w:rPr>
                <w:b/>
                <w:bCs/>
              </w:rPr>
              <w:t>Российские</w:t>
            </w:r>
            <w:r w:rsidR="003936B9" w:rsidRPr="003936B9">
              <w:rPr>
                <w:b/>
                <w:bCs/>
              </w:rPr>
              <w:t xml:space="preserve"> ремесла (</w:t>
            </w:r>
            <w:r w:rsidR="00FA159A">
              <w:rPr>
                <w:b/>
                <w:bCs/>
              </w:rPr>
              <w:t>6</w:t>
            </w:r>
            <w:r w:rsidR="003936B9" w:rsidRPr="003936B9">
              <w:rPr>
                <w:b/>
                <w:bCs/>
              </w:rPr>
              <w:t xml:space="preserve">ч.). </w:t>
            </w:r>
            <w:r w:rsidR="003936B9" w:rsidRPr="003936B9">
              <w:t>Основные</w:t>
            </w:r>
            <w:r w:rsidR="003936B9" w:rsidRPr="003936B9">
              <w:tab/>
              <w:t>сведения</w:t>
            </w:r>
          </w:p>
          <w:p w:rsidR="00CE6638" w:rsidRPr="003936B9" w:rsidRDefault="00604300" w:rsidP="00604300">
            <w:pPr>
              <w:pStyle w:val="a7"/>
              <w:shd w:val="clear" w:color="auto" w:fill="auto"/>
              <w:tabs>
                <w:tab w:val="right" w:pos="3888"/>
              </w:tabs>
              <w:jc w:val="both"/>
            </w:pPr>
            <w:r w:rsidRPr="003936B9">
              <w:t>О</w:t>
            </w:r>
            <w:r>
              <w:t xml:space="preserve"> </w:t>
            </w:r>
            <w:r w:rsidR="003936B9" w:rsidRPr="003936B9">
              <w:t>ремеслах. Технология обработки сырья</w:t>
            </w:r>
            <w:r w:rsidR="003936B9" w:rsidRPr="003936B9">
              <w:tab/>
              <w:t>и</w:t>
            </w:r>
            <w:r w:rsidR="003936B9" w:rsidRPr="003936B9">
              <w:tab/>
              <w:t>материалов.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1493"/>
              </w:tabs>
              <w:jc w:val="both"/>
            </w:pPr>
            <w:r w:rsidRPr="003936B9">
              <w:t>Декорирование. Инструменты; правила техники безопасности. Загадки</w:t>
            </w:r>
            <w:r w:rsidRPr="003936B9">
              <w:tab/>
              <w:t>об инструментах.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Познавательная деятельность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Художественное творчество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Трудовая (производственная деятельность)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Занятие объединений художественной направленности</w:t>
            </w:r>
          </w:p>
        </w:tc>
      </w:tr>
      <w:tr w:rsidR="00CE6638" w:rsidRPr="003936B9">
        <w:trPr>
          <w:trHeight w:hRule="exact" w:val="298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left" w:pos="2568"/>
              </w:tabs>
              <w:ind w:firstLine="380"/>
              <w:jc w:val="both"/>
            </w:pPr>
            <w:r w:rsidRPr="003936B9">
              <w:rPr>
                <w:b/>
                <w:bCs/>
              </w:rPr>
              <w:t>Краски, клеи, их состав, свойства, применение (</w:t>
            </w:r>
            <w:r w:rsidR="00FA159A">
              <w:rPr>
                <w:b/>
                <w:bCs/>
              </w:rPr>
              <w:t>4</w:t>
            </w:r>
            <w:r w:rsidRPr="003936B9">
              <w:rPr>
                <w:b/>
                <w:bCs/>
              </w:rPr>
              <w:t xml:space="preserve">ч.). </w:t>
            </w:r>
            <w:r w:rsidRPr="003936B9">
              <w:t>Понятия:</w:t>
            </w:r>
            <w:r w:rsidRPr="003936B9">
              <w:tab/>
              <w:t>Грунтовка,</w:t>
            </w:r>
          </w:p>
          <w:p w:rsidR="00CE6638" w:rsidRPr="003936B9" w:rsidRDefault="003936B9">
            <w:pPr>
              <w:pStyle w:val="a7"/>
              <w:shd w:val="clear" w:color="auto" w:fill="auto"/>
              <w:jc w:val="both"/>
            </w:pPr>
            <w:r w:rsidRPr="003936B9">
              <w:t>закрашивание. Роспись изделий красками (гуашь, акварель). Сборка панно с помощью клея.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Познавательная деятельность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Исследовательская практика обучающихся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Интеллектуальные игры</w:t>
            </w:r>
          </w:p>
        </w:tc>
      </w:tr>
      <w:tr w:rsidR="00CE6638" w:rsidRPr="003936B9">
        <w:trPr>
          <w:trHeight w:hRule="exact" w:val="361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right" w:pos="3888"/>
              </w:tabs>
              <w:ind w:firstLine="380"/>
              <w:jc w:val="both"/>
            </w:pPr>
            <w:r w:rsidRPr="003936B9">
              <w:rPr>
                <w:b/>
                <w:bCs/>
              </w:rPr>
              <w:t>Бумага. Свойства бумаги (</w:t>
            </w:r>
            <w:r w:rsidR="00FA159A">
              <w:rPr>
                <w:b/>
                <w:bCs/>
              </w:rPr>
              <w:t>8</w:t>
            </w:r>
            <w:r w:rsidRPr="003936B9">
              <w:rPr>
                <w:b/>
                <w:bCs/>
              </w:rPr>
              <w:t xml:space="preserve">ч.). </w:t>
            </w:r>
            <w:r w:rsidRPr="003936B9">
              <w:t>Аппликация из рваной бумаги. Выкладывание фона, рисунка.</w:t>
            </w:r>
            <w:r w:rsidRPr="003936B9">
              <w:tab/>
              <w:t>Складывание,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right" w:pos="3878"/>
              </w:tabs>
              <w:jc w:val="both"/>
            </w:pPr>
            <w:r w:rsidRPr="003936B9">
              <w:t>склеивание,</w:t>
            </w:r>
            <w:r w:rsidRPr="003936B9">
              <w:tab/>
              <w:t>оформление.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right" w:pos="3907"/>
              </w:tabs>
              <w:jc w:val="both"/>
            </w:pPr>
            <w:r w:rsidRPr="003936B9">
              <w:t>Изготовление</w:t>
            </w:r>
            <w:r w:rsidRPr="003936B9">
              <w:tab/>
              <w:t>бумажных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136"/>
                <w:tab w:val="left" w:pos="3000"/>
              </w:tabs>
              <w:jc w:val="both"/>
            </w:pPr>
            <w:r w:rsidRPr="003936B9">
              <w:t>цветов. Изготовление лекала, шаблона из картона. Вырезание элементов цветка, стебельков, листьев. Скручивание в «ролы», наклеивание</w:t>
            </w:r>
            <w:r w:rsidRPr="003936B9">
              <w:tab/>
              <w:t>на</w:t>
            </w:r>
            <w:r w:rsidRPr="003936B9">
              <w:tab/>
              <w:t>основу.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  <w:spacing w:line="271" w:lineRule="auto"/>
            </w:pPr>
            <w:r w:rsidRPr="003936B9">
              <w:t>Познавательная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100" w:line="271" w:lineRule="auto"/>
            </w:pPr>
            <w:r w:rsidRPr="003936B9">
              <w:t>деятельность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Исследовательская практика обучающихся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proofErr w:type="spellStart"/>
            <w:r w:rsidRPr="003936B9">
              <w:t>объяснительно</w:t>
            </w:r>
            <w:r w:rsidRPr="003936B9">
              <w:softHyphen/>
              <w:t>иллюстративный</w:t>
            </w:r>
            <w:proofErr w:type="spellEnd"/>
            <w:r w:rsidRPr="003936B9">
              <w:t xml:space="preserve"> рассказ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работа с книгой</w:t>
            </w:r>
          </w:p>
        </w:tc>
      </w:tr>
    </w:tbl>
    <w:p w:rsidR="00CE6638" w:rsidRPr="003936B9" w:rsidRDefault="003936B9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3936B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106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3264"/>
        <w:gridCol w:w="3269"/>
      </w:tblGrid>
      <w:tr w:rsidR="00CE6638" w:rsidRPr="003936B9" w:rsidTr="00583468">
        <w:trPr>
          <w:trHeight w:hRule="exact" w:val="195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left" w:pos="1819"/>
                <w:tab w:val="left" w:pos="3634"/>
              </w:tabs>
              <w:jc w:val="both"/>
            </w:pPr>
            <w:r w:rsidRPr="003936B9">
              <w:lastRenderedPageBreak/>
              <w:t>Кручение трубочек из бумаги. Ажурное</w:t>
            </w:r>
            <w:r w:rsidRPr="003936B9">
              <w:tab/>
              <w:t>плетение</w:t>
            </w:r>
            <w:r w:rsidRPr="003936B9">
              <w:tab/>
              <w:t>из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бумажных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078"/>
              </w:tabs>
              <w:jc w:val="both"/>
            </w:pPr>
            <w:r w:rsidRPr="003936B9">
              <w:t>трубочек.</w:t>
            </w:r>
            <w:r w:rsidRPr="003936B9">
              <w:tab/>
              <w:t>Декорирование</w:t>
            </w:r>
          </w:p>
          <w:p w:rsidR="00CE6638" w:rsidRPr="003936B9" w:rsidRDefault="003936B9">
            <w:pPr>
              <w:pStyle w:val="a7"/>
              <w:shd w:val="clear" w:color="auto" w:fill="auto"/>
              <w:ind w:left="1920"/>
            </w:pPr>
            <w:r w:rsidRPr="003936B9">
              <w:t>плетёных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изделий из трубочек.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демонстрация</w:t>
            </w:r>
          </w:p>
          <w:p w:rsidR="00CE6638" w:rsidRPr="003936B9" w:rsidRDefault="003936B9">
            <w:pPr>
              <w:pStyle w:val="a7"/>
              <w:shd w:val="clear" w:color="auto" w:fill="auto"/>
              <w:spacing w:line="276" w:lineRule="auto"/>
            </w:pPr>
            <w:r w:rsidRPr="003936B9">
              <w:t>упражнения на закрепление приёмов и техник</w:t>
            </w:r>
          </w:p>
        </w:tc>
      </w:tr>
      <w:tr w:rsidR="00CE6638" w:rsidRPr="003936B9" w:rsidTr="00583468">
        <w:trPr>
          <w:trHeight w:hRule="exact" w:val="4714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right" w:pos="3902"/>
              </w:tabs>
              <w:jc w:val="both"/>
            </w:pPr>
            <w:r w:rsidRPr="003936B9">
              <w:rPr>
                <w:b/>
                <w:bCs/>
              </w:rPr>
              <w:t>Ткань, Шерсть. Свойства ниток, тканей (</w:t>
            </w:r>
            <w:r w:rsidR="00FA159A">
              <w:rPr>
                <w:b/>
                <w:bCs/>
              </w:rPr>
              <w:t>8</w:t>
            </w:r>
            <w:r w:rsidRPr="003936B9">
              <w:rPr>
                <w:b/>
                <w:bCs/>
              </w:rPr>
              <w:t xml:space="preserve">ч.). </w:t>
            </w:r>
            <w:r w:rsidRPr="003936B9">
              <w:t>Изделия из ниток для вязания. Вырезание основы.</w:t>
            </w:r>
            <w:r w:rsidRPr="003936B9">
              <w:tab/>
              <w:t>Подбор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right" w:pos="3898"/>
              </w:tabs>
              <w:jc w:val="both"/>
            </w:pPr>
            <w:r w:rsidRPr="003936B9">
              <w:t>ниток.</w:t>
            </w:r>
            <w:r w:rsidRPr="003936B9">
              <w:tab/>
              <w:t>Обматывание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right" w:pos="3898"/>
              </w:tabs>
              <w:jc w:val="both"/>
            </w:pPr>
            <w:r w:rsidRPr="003936B9">
              <w:t>картонной основы</w:t>
            </w:r>
            <w:r w:rsidRPr="003936B9">
              <w:tab/>
              <w:t>Подбор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right" w:pos="3898"/>
              </w:tabs>
              <w:jc w:val="both"/>
            </w:pPr>
            <w:r w:rsidRPr="003936B9">
              <w:t>декора. Плетение косичек из ниток. Куклы из ниток с плетёными ручками</w:t>
            </w:r>
            <w:r w:rsidRPr="003936B9">
              <w:tab/>
              <w:t>и</w:t>
            </w:r>
          </w:p>
          <w:p w:rsidR="00CE6638" w:rsidRPr="003936B9" w:rsidRDefault="003936B9">
            <w:pPr>
              <w:pStyle w:val="a7"/>
              <w:shd w:val="clear" w:color="auto" w:fill="auto"/>
              <w:ind w:firstLine="1340"/>
            </w:pPr>
            <w:r w:rsidRPr="003936B9">
              <w:t>ножками. Виды тканей. Способы обработки тканей с учётом их свойств.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 xml:space="preserve">Поз </w:t>
            </w:r>
            <w:proofErr w:type="spellStart"/>
            <w:r w:rsidRPr="003936B9">
              <w:t>навательная</w:t>
            </w:r>
            <w:proofErr w:type="spellEnd"/>
            <w:r w:rsidRPr="003936B9">
              <w:t xml:space="preserve"> де я т </w:t>
            </w:r>
            <w:proofErr w:type="spellStart"/>
            <w:r w:rsidRPr="003936B9">
              <w:t>ельность</w:t>
            </w:r>
            <w:proofErr w:type="spellEnd"/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Художественное творчество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Трудовая (производственная деятельность)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before="240" w:after="240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Занятие объединений художественной направленности</w:t>
            </w:r>
          </w:p>
        </w:tc>
      </w:tr>
      <w:tr w:rsidR="00CE6638" w:rsidRPr="003936B9" w:rsidTr="00583468">
        <w:trPr>
          <w:trHeight w:hRule="exact" w:val="470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right" w:pos="3878"/>
              </w:tabs>
              <w:jc w:val="both"/>
            </w:pPr>
            <w:r w:rsidRPr="003936B9">
              <w:rPr>
                <w:b/>
                <w:bCs/>
              </w:rPr>
              <w:t>Природный материал</w:t>
            </w:r>
            <w:r w:rsidRPr="003936B9">
              <w:rPr>
                <w:b/>
                <w:bCs/>
              </w:rPr>
              <w:tab/>
              <w:t>(</w:t>
            </w:r>
            <w:r w:rsidR="00FA159A">
              <w:rPr>
                <w:b/>
                <w:bCs/>
              </w:rPr>
              <w:t>6</w:t>
            </w:r>
            <w:r w:rsidRPr="003936B9">
              <w:rPr>
                <w:b/>
                <w:bCs/>
              </w:rPr>
              <w:t>ч.).</w:t>
            </w:r>
          </w:p>
          <w:p w:rsidR="00CE6638" w:rsidRPr="003936B9" w:rsidRDefault="003936B9">
            <w:pPr>
              <w:pStyle w:val="a7"/>
              <w:shd w:val="clear" w:color="auto" w:fill="auto"/>
              <w:jc w:val="both"/>
            </w:pPr>
            <w:r w:rsidRPr="003936B9">
              <w:t>Сбор природного материала. Поделки с использованием природного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right" w:pos="3902"/>
              </w:tabs>
              <w:jc w:val="both"/>
            </w:pPr>
            <w:r w:rsidRPr="003936B9">
              <w:t>материала. Гнездышко</w:t>
            </w:r>
            <w:r w:rsidRPr="003936B9">
              <w:tab/>
              <w:t>из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1421"/>
                <w:tab w:val="right" w:pos="3883"/>
              </w:tabs>
              <w:jc w:val="both"/>
            </w:pPr>
            <w:r w:rsidRPr="003936B9">
              <w:t>соломы</w:t>
            </w:r>
            <w:r w:rsidRPr="003936B9">
              <w:tab/>
              <w:t>с</w:t>
            </w:r>
            <w:r w:rsidRPr="003936B9">
              <w:tab/>
              <w:t>цыпленком.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Улитки на коряге.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Познавательная деятельность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440" w:line="276" w:lineRule="auto"/>
            </w:pPr>
            <w:r w:rsidRPr="003936B9">
              <w:t>Художественное творчество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320" w:line="276" w:lineRule="auto"/>
            </w:pPr>
            <w:r w:rsidRPr="003936B9">
              <w:t>Трудовая (производственная деятельность)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before="240" w:after="240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Занятие объединений художественной направленности</w:t>
            </w:r>
          </w:p>
        </w:tc>
      </w:tr>
      <w:tr w:rsidR="00CE6638" w:rsidRPr="003936B9" w:rsidTr="00583468">
        <w:trPr>
          <w:trHeight w:hRule="exact" w:val="29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Искусство вышивки (</w:t>
            </w:r>
            <w:r w:rsidR="00FA159A">
              <w:rPr>
                <w:b/>
                <w:bCs/>
              </w:rPr>
              <w:t>14</w:t>
            </w:r>
            <w:r w:rsidRPr="003936B9">
              <w:rPr>
                <w:b/>
                <w:bCs/>
              </w:rPr>
              <w:t>ч.).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966"/>
              </w:tabs>
            </w:pPr>
            <w:r w:rsidRPr="003936B9">
              <w:t>Материалы, инструменты, оборудование: назначение, приёмы</w:t>
            </w:r>
            <w:r w:rsidRPr="003936B9">
              <w:tab/>
              <w:t>работы,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техника безопасности.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Обучение приёмам работы ножницами, иглами. Изучение терминов: шов, строчка, стежок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  <w:spacing w:after="180" w:line="276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180" w:line="276" w:lineRule="auto"/>
            </w:pPr>
            <w:r w:rsidRPr="003936B9">
              <w:t>Познавательная деятельность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180" w:line="276" w:lineRule="auto"/>
            </w:pPr>
            <w:r w:rsidRPr="003936B9">
              <w:t>Художественное творчество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before="180" w:after="240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40"/>
            </w:pPr>
            <w:r w:rsidRPr="003936B9">
              <w:t>Занятие объединений художественной направленности</w:t>
            </w:r>
          </w:p>
        </w:tc>
      </w:tr>
      <w:tr w:rsidR="00CE6638" w:rsidRPr="003936B9" w:rsidTr="00583468">
        <w:trPr>
          <w:trHeight w:hRule="exact" w:val="419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left" w:pos="2314"/>
              </w:tabs>
              <w:ind w:firstLine="380"/>
              <w:jc w:val="both"/>
            </w:pPr>
            <w:r w:rsidRPr="003936B9">
              <w:rPr>
                <w:b/>
                <w:bCs/>
              </w:rPr>
              <w:lastRenderedPageBreak/>
              <w:t>Укрась и защити свой дом (</w:t>
            </w:r>
            <w:r w:rsidR="00FA159A">
              <w:rPr>
                <w:b/>
                <w:bCs/>
              </w:rPr>
              <w:t>10</w:t>
            </w:r>
            <w:r w:rsidRPr="003936B9">
              <w:rPr>
                <w:b/>
                <w:bCs/>
              </w:rPr>
              <w:t xml:space="preserve">ч.). </w:t>
            </w:r>
            <w:r w:rsidRPr="003936B9">
              <w:t>Обереги. Куклы - скрутки. Сувениры.</w:t>
            </w:r>
            <w:r w:rsidRPr="003936B9">
              <w:tab/>
              <w:t>Скручивание</w:t>
            </w:r>
          </w:p>
          <w:p w:rsidR="00CE6638" w:rsidRPr="003936B9" w:rsidRDefault="003936B9">
            <w:pPr>
              <w:pStyle w:val="a7"/>
              <w:shd w:val="clear" w:color="auto" w:fill="auto"/>
              <w:jc w:val="both"/>
            </w:pPr>
            <w:r w:rsidRPr="003936B9">
              <w:t>основы, изготовление одежды. Плетение на кольце, плетение нитками. Лепка из соленого теста.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390"/>
              </w:tabs>
              <w:jc w:val="both"/>
            </w:pPr>
            <w:r w:rsidRPr="003936B9">
              <w:t>Раскрашивание</w:t>
            </w:r>
            <w:r w:rsidRPr="003936B9">
              <w:tab/>
              <w:t>Оформление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1248"/>
              </w:tabs>
              <w:jc w:val="both"/>
            </w:pPr>
            <w:r w:rsidRPr="003936B9">
              <w:t>оберега, сувенира. Игольницы с</w:t>
            </w:r>
            <w:r w:rsidRPr="003936B9">
              <w:tab/>
              <w:t>элементами вышивки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314"/>
              </w:tabs>
              <w:jc w:val="both"/>
            </w:pPr>
            <w:r w:rsidRPr="003936B9">
              <w:t>из баночки,</w:t>
            </w:r>
            <w:r w:rsidRPr="003936B9">
              <w:tab/>
              <w:t>на катушке,</w:t>
            </w:r>
          </w:p>
          <w:p w:rsidR="00CE6638" w:rsidRPr="003936B9" w:rsidRDefault="003936B9">
            <w:pPr>
              <w:pStyle w:val="a7"/>
              <w:shd w:val="clear" w:color="auto" w:fill="auto"/>
              <w:jc w:val="both"/>
            </w:pPr>
            <w:r w:rsidRPr="003936B9">
              <w:t>на основе из картона, с наполнением из синтепона.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Проблемно-ценностное общение</w:t>
            </w:r>
          </w:p>
          <w:p w:rsidR="00CE6638" w:rsidRPr="003936B9" w:rsidRDefault="003936B9">
            <w:pPr>
              <w:pStyle w:val="a7"/>
              <w:shd w:val="clear" w:color="auto" w:fill="auto"/>
              <w:spacing w:line="276" w:lineRule="auto"/>
            </w:pPr>
            <w:r w:rsidRPr="003936B9">
              <w:t>Познавательная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деятельность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6" w:lineRule="auto"/>
            </w:pPr>
            <w:r w:rsidRPr="003936B9">
              <w:t>Социальное творчество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Исследовательская практика обучающихся</w:t>
            </w:r>
          </w:p>
          <w:p w:rsidR="00CE6638" w:rsidRPr="003936B9" w:rsidRDefault="003936B9">
            <w:pPr>
              <w:pStyle w:val="a7"/>
              <w:shd w:val="clear" w:color="auto" w:fill="auto"/>
              <w:spacing w:line="271" w:lineRule="auto"/>
            </w:pPr>
            <w:r w:rsidRPr="003936B9">
              <w:t>Коллективное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творческое дело</w:t>
            </w:r>
          </w:p>
        </w:tc>
      </w:tr>
      <w:tr w:rsidR="00CE6638" w:rsidRPr="003936B9" w:rsidTr="00583468">
        <w:trPr>
          <w:trHeight w:hRule="exact" w:val="32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left" w:pos="2506"/>
              </w:tabs>
              <w:jc w:val="both"/>
            </w:pPr>
            <w:r w:rsidRPr="003936B9">
              <w:rPr>
                <w:b/>
                <w:bCs/>
              </w:rPr>
              <w:t>У истоков мастерства (</w:t>
            </w:r>
            <w:r w:rsidR="00FA159A">
              <w:rPr>
                <w:b/>
                <w:bCs/>
              </w:rPr>
              <w:t>10</w:t>
            </w:r>
            <w:r w:rsidRPr="003936B9">
              <w:rPr>
                <w:b/>
                <w:bCs/>
              </w:rPr>
              <w:t xml:space="preserve">ч.). </w:t>
            </w:r>
            <w:r w:rsidRPr="003936B9">
              <w:t>Основные сведения</w:t>
            </w:r>
            <w:r w:rsidR="00604300">
              <w:t xml:space="preserve"> о народных промыслах,</w:t>
            </w:r>
          </w:p>
          <w:p w:rsidR="00CE6638" w:rsidRPr="003936B9" w:rsidRDefault="00604300">
            <w:pPr>
              <w:pStyle w:val="a7"/>
              <w:shd w:val="clear" w:color="auto" w:fill="auto"/>
              <w:tabs>
                <w:tab w:val="left" w:pos="3240"/>
              </w:tabs>
              <w:jc w:val="both"/>
            </w:pPr>
            <w:r>
              <w:t>ремеслах</w:t>
            </w:r>
            <w:r w:rsidR="003936B9" w:rsidRPr="003936B9">
              <w:t>,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506"/>
              </w:tabs>
              <w:jc w:val="both"/>
            </w:pPr>
            <w:r w:rsidRPr="003936B9">
              <w:t>воспитание детей</w:t>
            </w:r>
            <w:r w:rsidRPr="003936B9">
              <w:tab/>
              <w:t>в</w:t>
            </w:r>
          </w:p>
          <w:p w:rsidR="00CE6638" w:rsidRPr="003936B9" w:rsidRDefault="003936B9">
            <w:pPr>
              <w:pStyle w:val="a7"/>
              <w:shd w:val="clear" w:color="auto" w:fill="auto"/>
              <w:tabs>
                <w:tab w:val="left" w:pos="2506"/>
              </w:tabs>
              <w:jc w:val="both"/>
            </w:pPr>
            <w:r w:rsidRPr="003936B9">
              <w:tab/>
              <w:t>семьях,</w:t>
            </w:r>
          </w:p>
          <w:p w:rsidR="00CE6638" w:rsidRPr="003936B9" w:rsidRDefault="003936B9" w:rsidP="00583468">
            <w:pPr>
              <w:pStyle w:val="a7"/>
              <w:shd w:val="clear" w:color="auto" w:fill="auto"/>
              <w:jc w:val="both"/>
            </w:pPr>
            <w:r w:rsidRPr="003936B9">
              <w:t xml:space="preserve">традиции и обряды. Разучивание народных подвижных игр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180" w:line="276" w:lineRule="auto"/>
            </w:pPr>
            <w:r w:rsidRPr="003936B9">
              <w:t>Досугово</w:t>
            </w:r>
            <w:r w:rsidR="00604300">
              <w:t xml:space="preserve">- </w:t>
            </w:r>
            <w:r w:rsidRPr="003936B9">
              <w:softHyphen/>
              <w:t>развлекательная деятельность (досуговое общение)</w:t>
            </w:r>
          </w:p>
          <w:p w:rsidR="00CE6638" w:rsidRPr="003936B9" w:rsidRDefault="003936B9">
            <w:pPr>
              <w:pStyle w:val="a7"/>
              <w:shd w:val="clear" w:color="auto" w:fill="auto"/>
              <w:spacing w:line="271" w:lineRule="auto"/>
            </w:pPr>
            <w:r w:rsidRPr="003936B9">
              <w:t>Проблемно-ценностное общение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Этическая беседа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Познавательные беседы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Исследовательская практика обучающихся</w:t>
            </w:r>
          </w:p>
          <w:p w:rsidR="00CE6638" w:rsidRPr="003936B9" w:rsidRDefault="003936B9">
            <w:pPr>
              <w:pStyle w:val="a7"/>
              <w:shd w:val="clear" w:color="auto" w:fill="auto"/>
              <w:spacing w:line="271" w:lineRule="auto"/>
            </w:pPr>
            <w:r w:rsidRPr="003936B9">
              <w:t>Коллективное</w:t>
            </w:r>
          </w:p>
          <w:p w:rsidR="00CE6638" w:rsidRPr="003936B9" w:rsidRDefault="003936B9">
            <w:pPr>
              <w:pStyle w:val="a7"/>
              <w:shd w:val="clear" w:color="auto" w:fill="auto"/>
              <w:spacing w:after="200" w:line="271" w:lineRule="auto"/>
            </w:pPr>
            <w:r w:rsidRPr="003936B9">
              <w:t>творческое дело</w:t>
            </w:r>
          </w:p>
        </w:tc>
      </w:tr>
      <w:tr w:rsidR="00CE6638" w:rsidRPr="003936B9" w:rsidTr="00583468">
        <w:trPr>
          <w:trHeight w:hRule="exact" w:val="590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 w:rsidP="00604300">
            <w:pPr>
              <w:pStyle w:val="a7"/>
              <w:shd w:val="clear" w:color="auto" w:fill="auto"/>
              <w:ind w:firstLine="800"/>
              <w:jc w:val="both"/>
            </w:pPr>
            <w:r w:rsidRPr="003936B9">
              <w:rPr>
                <w:b/>
                <w:bCs/>
              </w:rPr>
              <w:t xml:space="preserve">Итого </w:t>
            </w:r>
            <w:r w:rsidR="00604300">
              <w:rPr>
                <w:b/>
                <w:bCs/>
              </w:rPr>
              <w:t>68</w:t>
            </w:r>
            <w:r w:rsidRPr="003936B9">
              <w:rPr>
                <w:b/>
                <w:bCs/>
              </w:rPr>
              <w:t xml:space="preserve"> час</w:t>
            </w:r>
            <w:r w:rsidR="00604300">
              <w:rPr>
                <w:b/>
                <w:bCs/>
              </w:rPr>
              <w:t>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38" w:rsidRPr="003936B9" w:rsidRDefault="003936B9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3936B9">
        <w:rPr>
          <w:rFonts w:ascii="Times New Roman" w:hAnsi="Times New Roman" w:cs="Times New Roman"/>
          <w:sz w:val="28"/>
          <w:szCs w:val="28"/>
        </w:rPr>
        <w:br w:type="page"/>
      </w:r>
    </w:p>
    <w:p w:rsidR="00CE6638" w:rsidRDefault="003936B9" w:rsidP="00583468">
      <w:pPr>
        <w:pStyle w:val="a5"/>
        <w:shd w:val="clear" w:color="auto" w:fill="auto"/>
      </w:pPr>
      <w:r w:rsidRPr="003936B9">
        <w:lastRenderedPageBreak/>
        <w:t>ТЕМАТИЧЕСКОЕ ПЛАНИРОВАНИЕ</w:t>
      </w:r>
    </w:p>
    <w:p w:rsidR="00583468" w:rsidRPr="003936B9" w:rsidRDefault="00583468">
      <w:pPr>
        <w:pStyle w:val="a5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986"/>
        <w:gridCol w:w="5970"/>
        <w:gridCol w:w="1282"/>
      </w:tblGrid>
      <w:tr w:rsidR="00CE6638" w:rsidRPr="003936B9" w:rsidTr="00583468">
        <w:trPr>
          <w:trHeight w:hRule="exact" w:val="66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rPr>
                <w:b/>
                <w:bCs/>
              </w:rPr>
              <w:t>Раздел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rPr>
                <w:b/>
                <w:bCs/>
              </w:rPr>
              <w:t>Кол-во часов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rPr>
                <w:b/>
                <w:bCs/>
              </w:rPr>
              <w:t>Тема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rPr>
                <w:b/>
                <w:bCs/>
              </w:rPr>
              <w:t>Кол-во часов</w:t>
            </w:r>
          </w:p>
        </w:tc>
      </w:tr>
      <w:tr w:rsidR="00CE6638" w:rsidRPr="003936B9" w:rsidTr="00CC258B">
        <w:trPr>
          <w:trHeight w:hRule="exact" w:val="39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Вводное занятие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t>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Презентация. Введение</w:t>
            </w:r>
            <w:r w:rsidR="00583468">
              <w:t xml:space="preserve"> в программу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t>1</w:t>
            </w:r>
          </w:p>
        </w:tc>
      </w:tr>
      <w:tr w:rsidR="00CE6638" w:rsidRPr="003936B9" w:rsidTr="00583468">
        <w:trPr>
          <w:trHeight w:hRule="exact" w:val="715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Правила работы в кабинете, организация рабочего места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t>1</w:t>
            </w:r>
          </w:p>
        </w:tc>
      </w:tr>
      <w:tr w:rsidR="00CE6638" w:rsidRPr="003936B9" w:rsidTr="00CC258B">
        <w:trPr>
          <w:trHeight w:hRule="exact" w:val="38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Российские</w:t>
            </w:r>
            <w:r w:rsidR="003936B9" w:rsidRPr="003936B9">
              <w:rPr>
                <w:b/>
                <w:bCs/>
              </w:rPr>
              <w:t xml:space="preserve"> ремесла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 w:rsidP="00583468">
            <w:pPr>
              <w:pStyle w:val="a7"/>
              <w:shd w:val="clear" w:color="auto" w:fill="auto"/>
            </w:pPr>
            <w:r w:rsidRPr="003936B9">
              <w:t xml:space="preserve">Основные сведения о ремеслах </w:t>
            </w:r>
            <w:r w:rsidR="00583468">
              <w:t>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706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Технология обработки сырья и материалов. Декорирование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710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Инструменты; правила техники безопасности. Загадки об инструментах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950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Краски, клеи, их состав, свойства, применение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line="276" w:lineRule="auto"/>
            </w:pPr>
            <w:r w:rsidRPr="003936B9">
              <w:t>Понятия: Грунтовка, закрашивание. Роспись изделий красками (гуашь, акварель)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jc w:val="center"/>
            </w:pPr>
            <w:r w:rsidRPr="003936B9">
              <w:t>1</w:t>
            </w:r>
          </w:p>
        </w:tc>
      </w:tr>
      <w:tr w:rsidR="00CE6638" w:rsidRPr="003936B9" w:rsidTr="00CC258B">
        <w:trPr>
          <w:trHeight w:hRule="exact" w:val="510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Сборка панно с помощью клея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CE6638" w:rsidRPr="003936B9" w:rsidTr="00583468">
        <w:trPr>
          <w:trHeight w:hRule="exact" w:val="116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Бумага. Свойства бумаги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ind w:firstLine="540"/>
              <w:jc w:val="both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tabs>
                <w:tab w:val="left" w:pos="2126"/>
                <w:tab w:val="left" w:pos="3034"/>
                <w:tab w:val="left" w:pos="4536"/>
              </w:tabs>
            </w:pPr>
            <w:r w:rsidRPr="003936B9">
              <w:t>Аппликация</w:t>
            </w:r>
            <w:r w:rsidRPr="003936B9">
              <w:tab/>
              <w:t>из</w:t>
            </w:r>
            <w:r w:rsidRPr="003936B9">
              <w:tab/>
              <w:t>рваной</w:t>
            </w:r>
            <w:r w:rsidRPr="003936B9">
              <w:tab/>
              <w:t>бумаги.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Выкладывание фона, рисунка. Складывание, склеивание, оформление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78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Изготовление бумажных цветов.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Изготовление лекала, шаблона из картона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116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Вырезание элементов цветка, стебельков, листьев. Скручивание в «ролы», наклеивание на основу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CC258B">
        <w:trPr>
          <w:trHeight w:hRule="exact" w:val="1138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Кручение трубочек из бумаги. Ажурное плетение из бумажных трубочек. Декорирование плетёных изделий из трубочек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950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Ткань, Шерсть.</w:t>
            </w:r>
          </w:p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Свойства ниток, тканей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line="276" w:lineRule="auto"/>
            </w:pPr>
            <w:r w:rsidRPr="003936B9">
              <w:t>Изделия из ниток для вязания. Вырезание основы. Подбор ниток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CC258B">
        <w:trPr>
          <w:trHeight w:hRule="exact" w:val="463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line="276" w:lineRule="auto"/>
            </w:pPr>
            <w:r w:rsidRPr="003936B9">
              <w:t>Обматывание картонной основы Подбор декора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950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  <w:spacing w:line="276" w:lineRule="auto"/>
            </w:pPr>
            <w:r w:rsidRPr="003936B9">
              <w:t>Плетение косичек из ниток. Куклы из ниток с плетёными ручками и ножками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E6638" w:rsidRPr="003936B9" w:rsidTr="00583468">
        <w:trPr>
          <w:trHeight w:hRule="exact" w:val="861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38" w:rsidRPr="003936B9" w:rsidRDefault="00CE6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638" w:rsidRPr="003936B9" w:rsidRDefault="003936B9">
            <w:pPr>
              <w:pStyle w:val="a7"/>
              <w:shd w:val="clear" w:color="auto" w:fill="auto"/>
            </w:pPr>
            <w:r w:rsidRPr="003936B9">
              <w:t>Виды тканей. Способы обработки тканей с</w:t>
            </w:r>
            <w:r w:rsidR="00583468" w:rsidRPr="003936B9">
              <w:t xml:space="preserve"> учётом их свойств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638" w:rsidRPr="003936B9" w:rsidRDefault="00FA159A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tbl>
      <w:tblPr>
        <w:tblpPr w:leftFromText="180" w:rightFromText="180" w:vertAnchor="text" w:horzAnchor="margin" w:tblpY="-6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986"/>
        <w:gridCol w:w="5970"/>
        <w:gridCol w:w="1282"/>
      </w:tblGrid>
      <w:tr w:rsidR="00CC258B" w:rsidRPr="003936B9" w:rsidTr="00CC258B">
        <w:trPr>
          <w:trHeight w:hRule="exact" w:val="68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lastRenderedPageBreak/>
              <w:t>Природный материал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Сбор природного материала. Поделки с использованием природного материала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</w:tr>
      <w:tr w:rsidR="00CC258B" w:rsidRPr="003936B9" w:rsidTr="00CC258B">
        <w:trPr>
          <w:trHeight w:hRule="exact" w:val="710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Гнездышко из соломы с цыпленком. Улитки на коряге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113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Искусство вышивки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Материалы, инструменты, оборудование: назначение, приёмы работы, техника безопасности.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95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Обучение приёмам работы ножницами, иглами.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653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Вышивальные швы, виды вышивки: ручная, машинная.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8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Изучение терминов: шов, строчка, стежок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337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Вышивальные швы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974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Шов «вперед иголку», назад иголку», стежок, узелок, стебельчатый, тамбурный, петельный, козлик.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428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Выполнение простых швов цветными нитками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65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Укрась и защити свой дом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Обереги. Куклы - скрутки. Сувениры. Скручивание основы, изготовление одежды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8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Плетение на кольце, плетение нитками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7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Лепка из соленого теста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460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Раскрашивание. Оформление оберега, сувенира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974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>Игольницы с элементами вышивки из баночки, на катушке, на основе из картона, с наполнением из синтепона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653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rPr>
                <w:b/>
                <w:bCs/>
              </w:rPr>
              <w:t>У истоков мастерства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>
              <w:t>Разнообразие народных</w:t>
            </w:r>
            <w:r w:rsidRPr="003936B9">
              <w:t xml:space="preserve"> пром</w:t>
            </w:r>
            <w:r>
              <w:t>ыслов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8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>
              <w:t>Традиции воспитания</w:t>
            </w:r>
            <w:r w:rsidRPr="003936B9">
              <w:t xml:space="preserve"> детей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8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>
              <w:t>Семейные т</w:t>
            </w:r>
            <w:r w:rsidRPr="003936B9">
              <w:t xml:space="preserve">радиции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81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  <w:r w:rsidRPr="003936B9">
              <w:t xml:space="preserve">Обряды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599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spacing w:line="276" w:lineRule="auto"/>
            </w:pPr>
            <w:r w:rsidRPr="003936B9">
              <w:t xml:space="preserve">Разучивание народных подвижных игр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CC258B" w:rsidRPr="003936B9" w:rsidTr="00CC258B">
        <w:trPr>
          <w:trHeight w:hRule="exact" w:val="42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pStyle w:val="a7"/>
              <w:shd w:val="clear" w:color="auto" w:fill="auto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8B" w:rsidRPr="003936B9" w:rsidRDefault="00CC258B" w:rsidP="00CC2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CE6638" w:rsidRPr="003936B9" w:rsidRDefault="00CE6638" w:rsidP="00CC258B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CE6638" w:rsidRPr="003936B9">
          <w:pgSz w:w="11900" w:h="16840"/>
          <w:pgMar w:top="1146" w:right="448" w:bottom="1117" w:left="800" w:header="718" w:footer="689" w:gutter="0"/>
          <w:cols w:space="720"/>
          <w:noEndnote/>
          <w:docGrid w:linePitch="360"/>
        </w:sectPr>
      </w:pPr>
    </w:p>
    <w:p w:rsidR="005E0A6D" w:rsidRPr="005E0A6D" w:rsidRDefault="005E0A6D" w:rsidP="005E0A6D">
      <w:pPr>
        <w:widowControl/>
        <w:ind w:right="434" w:firstLine="698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bookmarkStart w:id="16" w:name="bookmark18"/>
      <w:bookmarkStart w:id="17" w:name="bookmark19"/>
      <w:r w:rsidRPr="005E0A6D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lastRenderedPageBreak/>
        <w:t>Организационно-педагогические условия реализации</w:t>
      </w:r>
    </w:p>
    <w:p w:rsidR="005E0A6D" w:rsidRPr="005E0A6D" w:rsidRDefault="005E0A6D" w:rsidP="005E0A6D">
      <w:pPr>
        <w:widowControl/>
        <w:ind w:right="434" w:firstLine="698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программы</w:t>
      </w:r>
    </w:p>
    <w:p w:rsidR="005E0A6D" w:rsidRPr="005E0A6D" w:rsidRDefault="005E0A6D" w:rsidP="005E0A6D">
      <w:pPr>
        <w:widowControl/>
        <w:ind w:right="434" w:firstLine="698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5E0A6D" w:rsidRPr="005E0A6D" w:rsidRDefault="005E0A6D" w:rsidP="005E0A6D">
      <w:pPr>
        <w:widowControl/>
        <w:ind w:right="434" w:firstLine="698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</w:pPr>
      <w:r w:rsidRPr="005E0A6D"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  <w:t>Формы контроля и оценочные материалы</w:t>
      </w:r>
    </w:p>
    <w:p w:rsidR="005E0A6D" w:rsidRPr="005E0A6D" w:rsidRDefault="005E0A6D" w:rsidP="005E0A6D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E0A6D" w:rsidRPr="005E0A6D" w:rsidRDefault="005E0A6D" w:rsidP="005E0A6D">
      <w:pPr>
        <w:widowControl/>
        <w:spacing w:line="276" w:lineRule="auto"/>
        <w:ind w:left="-15" w:right="281" w:firstLine="56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0A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Способами определения результативности Программы являются различные виды и формы контроля: </w:t>
      </w:r>
    </w:p>
    <w:tbl>
      <w:tblPr>
        <w:tblStyle w:val="TableGrid"/>
        <w:tblW w:w="94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1593"/>
        <w:gridCol w:w="3087"/>
        <w:gridCol w:w="2715"/>
        <w:gridCol w:w="2071"/>
      </w:tblGrid>
      <w:tr w:rsidR="005E0A6D" w:rsidRPr="005E0A6D" w:rsidTr="005E0A6D">
        <w:trPr>
          <w:trHeight w:val="286"/>
        </w:trPr>
        <w:tc>
          <w:tcPr>
            <w:tcW w:w="1521" w:type="dxa"/>
          </w:tcPr>
          <w:p w:rsidR="005E0A6D" w:rsidRPr="005E0A6D" w:rsidRDefault="005E0A6D" w:rsidP="005E0A6D">
            <w:pPr>
              <w:spacing w:after="200" w:line="276" w:lineRule="auto"/>
              <w:ind w:left="75"/>
              <w:rPr>
                <w:color w:val="auto"/>
                <w:sz w:val="20"/>
                <w:szCs w:val="20"/>
              </w:rPr>
            </w:pPr>
            <w:r w:rsidRPr="005E0A6D">
              <w:rPr>
                <w:i/>
                <w:color w:val="auto"/>
                <w:sz w:val="20"/>
                <w:szCs w:val="20"/>
              </w:rPr>
              <w:t>Виды контроля</w:t>
            </w:r>
            <w:r w:rsidRPr="005E0A6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5E0A6D" w:rsidRPr="005E0A6D" w:rsidRDefault="005E0A6D" w:rsidP="005E0A6D">
            <w:pPr>
              <w:spacing w:after="200" w:line="276" w:lineRule="auto"/>
              <w:ind w:right="16"/>
              <w:rPr>
                <w:color w:val="auto"/>
                <w:sz w:val="20"/>
                <w:szCs w:val="20"/>
              </w:rPr>
            </w:pPr>
            <w:r w:rsidRPr="005E0A6D">
              <w:rPr>
                <w:i/>
                <w:color w:val="auto"/>
                <w:sz w:val="20"/>
                <w:szCs w:val="20"/>
              </w:rPr>
              <w:t>Содержание</w:t>
            </w:r>
            <w:r w:rsidRPr="005E0A6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:rsidR="005E0A6D" w:rsidRPr="005E0A6D" w:rsidRDefault="005E0A6D" w:rsidP="005E0A6D">
            <w:pPr>
              <w:spacing w:after="200" w:line="276" w:lineRule="auto"/>
              <w:ind w:right="13"/>
              <w:rPr>
                <w:color w:val="auto"/>
                <w:sz w:val="20"/>
                <w:szCs w:val="20"/>
              </w:rPr>
            </w:pPr>
            <w:r w:rsidRPr="005E0A6D">
              <w:rPr>
                <w:i/>
                <w:color w:val="auto"/>
                <w:sz w:val="20"/>
                <w:szCs w:val="20"/>
              </w:rPr>
              <w:t>Методы</w:t>
            </w:r>
            <w:r w:rsidRPr="005E0A6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5E0A6D" w:rsidRPr="005E0A6D" w:rsidRDefault="005E0A6D" w:rsidP="005E0A6D">
            <w:pPr>
              <w:spacing w:after="200" w:line="276" w:lineRule="auto"/>
              <w:ind w:right="13"/>
              <w:rPr>
                <w:color w:val="auto"/>
                <w:sz w:val="20"/>
                <w:szCs w:val="20"/>
              </w:rPr>
            </w:pPr>
            <w:r w:rsidRPr="005E0A6D">
              <w:rPr>
                <w:i/>
                <w:color w:val="auto"/>
                <w:sz w:val="20"/>
                <w:szCs w:val="20"/>
              </w:rPr>
              <w:t>Сроки</w:t>
            </w:r>
            <w:r w:rsidRPr="005E0A6D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5E0A6D" w:rsidRPr="005E0A6D" w:rsidTr="005E0A6D">
        <w:trPr>
          <w:trHeight w:val="930"/>
        </w:trPr>
        <w:tc>
          <w:tcPr>
            <w:tcW w:w="152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Входной </w:t>
            </w:r>
          </w:p>
        </w:tc>
        <w:tc>
          <w:tcPr>
            <w:tcW w:w="3118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Области интересов и склонностей. Уровень компетенций </w:t>
            </w:r>
            <w:r>
              <w:rPr>
                <w:color w:val="auto"/>
                <w:sz w:val="20"/>
                <w:szCs w:val="20"/>
              </w:rPr>
              <w:t>в художественной направленности</w:t>
            </w:r>
            <w:r w:rsidRPr="005E0A6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Собеседование, тестирование </w:t>
            </w:r>
          </w:p>
        </w:tc>
        <w:tc>
          <w:tcPr>
            <w:tcW w:w="209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сентябрь </w:t>
            </w:r>
          </w:p>
        </w:tc>
      </w:tr>
      <w:tr w:rsidR="005E0A6D" w:rsidRPr="005E0A6D" w:rsidTr="005E0A6D">
        <w:trPr>
          <w:trHeight w:val="787"/>
        </w:trPr>
        <w:tc>
          <w:tcPr>
            <w:tcW w:w="152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Освоение учебного материала по темам, </w:t>
            </w:r>
          </w:p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разделам; </w:t>
            </w:r>
          </w:p>
        </w:tc>
        <w:tc>
          <w:tcPr>
            <w:tcW w:w="2736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Практические задания, устный опрос, беседа </w:t>
            </w:r>
          </w:p>
        </w:tc>
        <w:tc>
          <w:tcPr>
            <w:tcW w:w="209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постоянно </w:t>
            </w:r>
          </w:p>
        </w:tc>
      </w:tr>
      <w:tr w:rsidR="005E0A6D" w:rsidRPr="005E0A6D" w:rsidTr="005E0A6D">
        <w:trPr>
          <w:trHeight w:val="812"/>
        </w:trPr>
        <w:tc>
          <w:tcPr>
            <w:tcW w:w="152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3118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Контроль выполнения программного содержания за полугодие, за год </w:t>
            </w:r>
          </w:p>
        </w:tc>
        <w:tc>
          <w:tcPr>
            <w:tcW w:w="2736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Самостоятельная работа, практическое задание </w:t>
            </w:r>
          </w:p>
        </w:tc>
        <w:tc>
          <w:tcPr>
            <w:tcW w:w="209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январь </w:t>
            </w:r>
          </w:p>
        </w:tc>
      </w:tr>
      <w:tr w:rsidR="005E0A6D" w:rsidRPr="005E0A6D" w:rsidTr="005E0A6D">
        <w:trPr>
          <w:trHeight w:val="797"/>
        </w:trPr>
        <w:tc>
          <w:tcPr>
            <w:tcW w:w="152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Итоговый </w:t>
            </w:r>
          </w:p>
        </w:tc>
        <w:tc>
          <w:tcPr>
            <w:tcW w:w="3118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Контроль выполнения поставленных задач. Уровень роста компетентности </w:t>
            </w:r>
          </w:p>
        </w:tc>
        <w:tc>
          <w:tcPr>
            <w:tcW w:w="2736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Самостоятельное контрольное выполнение работы</w:t>
            </w:r>
            <w:r w:rsidRPr="005E0A6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5E0A6D" w:rsidRPr="005E0A6D" w:rsidRDefault="005E0A6D" w:rsidP="005E0A6D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 w:rsidRPr="005E0A6D">
              <w:rPr>
                <w:color w:val="auto"/>
                <w:sz w:val="20"/>
                <w:szCs w:val="20"/>
              </w:rPr>
              <w:t xml:space="preserve">Апрель - май </w:t>
            </w:r>
          </w:p>
        </w:tc>
      </w:tr>
    </w:tbl>
    <w:p w:rsidR="005E0A6D" w:rsidRPr="005E0A6D" w:rsidRDefault="005E0A6D" w:rsidP="005E0A6D">
      <w:pPr>
        <w:widowControl/>
        <w:spacing w:line="276" w:lineRule="auto"/>
        <w:ind w:left="-15" w:right="281" w:firstLine="56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0A6D" w:rsidRPr="005E0A6D" w:rsidRDefault="005E0A6D" w:rsidP="005E0A6D">
      <w:pPr>
        <w:widowControl/>
        <w:ind w:right="434" w:firstLine="69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5E0A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Формы подведения итогов реализации программы: </w:t>
      </w:r>
    </w:p>
    <w:p w:rsidR="005E0A6D" w:rsidRPr="005E0A6D" w:rsidRDefault="005E0A6D" w:rsidP="005E0A6D">
      <w:pPr>
        <w:widowControl/>
        <w:ind w:right="434" w:firstLine="69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5E0A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участие в конкурсах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художественной</w:t>
      </w:r>
      <w:r w:rsidRPr="005E0A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направленности,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выставках</w:t>
      </w:r>
      <w:r w:rsidRPr="005E0A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различных уровней; </w:t>
      </w:r>
    </w:p>
    <w:p w:rsidR="005E0A6D" w:rsidRPr="005E0A6D" w:rsidRDefault="005E0A6D" w:rsidP="005E0A6D">
      <w:pPr>
        <w:widowControl/>
        <w:ind w:right="-1" w:firstLine="69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5E0A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выполнение итоговых, самостоятельных работ, упражнений и тестов; </w:t>
      </w:r>
    </w:p>
    <w:p w:rsidR="005E0A6D" w:rsidRPr="005E0A6D" w:rsidRDefault="005E0A6D" w:rsidP="005E0A6D">
      <w:pPr>
        <w:widowControl/>
        <w:ind w:right="-1" w:firstLine="69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0A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защита проектов, </w:t>
      </w:r>
      <w:r w:rsidRPr="005E0A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организация </w:t>
      </w:r>
      <w:r w:rsidRPr="005E0A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и </w:t>
      </w:r>
      <w:r w:rsidRPr="005E0A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проведение тематических </w:t>
      </w:r>
      <w:r w:rsidRPr="005E0A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выставок.</w:t>
      </w:r>
    </w:p>
    <w:p w:rsidR="005E0A6D" w:rsidRPr="005E0A6D" w:rsidRDefault="005E0A6D" w:rsidP="005E0A6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5E0A6D" w:rsidRPr="005E0A6D" w:rsidRDefault="005E0A6D" w:rsidP="005E0A6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pacing w:val="1"/>
          <w:sz w:val="28"/>
          <w:szCs w:val="28"/>
          <w:lang w:bidi="ar-SA"/>
        </w:rPr>
      </w:pP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Оценочный лист заполняется педагогом в конце учебного года по результатам наблюдений, тестирования и выполнения практических заданий.</w:t>
      </w:r>
    </w:p>
    <w:p w:rsidR="005E0A6D" w:rsidRPr="005E0A6D" w:rsidRDefault="005E0A6D" w:rsidP="005E0A6D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E0A6D" w:rsidRPr="005E0A6D" w:rsidRDefault="005E0A6D" w:rsidP="005E0A6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color w:val="auto"/>
          <w:spacing w:val="1"/>
          <w:sz w:val="28"/>
          <w:szCs w:val="28"/>
          <w:lang w:bidi="ar-SA"/>
        </w:rPr>
        <w:lastRenderedPageBreak/>
        <w:t>Оценочный лист по итогам обучения по дополнительной общеразвивающей программе «Р</w:t>
      </w:r>
      <w:r>
        <w:rPr>
          <w:rFonts w:ascii="Times New Roman" w:eastAsia="Calibri" w:hAnsi="Times New Roman" w:cs="Times New Roman"/>
          <w:b/>
          <w:color w:val="auto"/>
          <w:spacing w:val="1"/>
          <w:sz w:val="28"/>
          <w:szCs w:val="28"/>
          <w:lang w:bidi="ar-SA"/>
        </w:rPr>
        <w:t>емесла России</w:t>
      </w:r>
      <w:r w:rsidRPr="005E0A6D">
        <w:rPr>
          <w:rFonts w:ascii="Times New Roman" w:eastAsia="Calibri" w:hAnsi="Times New Roman" w:cs="Times New Roman"/>
          <w:b/>
          <w:color w:val="auto"/>
          <w:spacing w:val="1"/>
          <w:sz w:val="28"/>
          <w:szCs w:val="28"/>
          <w:lang w:bidi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851"/>
        <w:gridCol w:w="850"/>
        <w:gridCol w:w="851"/>
      </w:tblGrid>
      <w:tr w:rsidR="005E0A6D" w:rsidRPr="005E0A6D" w:rsidTr="005E0A6D">
        <w:trPr>
          <w:cantSplit/>
          <w:trHeight w:val="1091"/>
        </w:trPr>
        <w:tc>
          <w:tcPr>
            <w:tcW w:w="6912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Критерии оценки</w:t>
            </w:r>
          </w:p>
        </w:tc>
        <w:tc>
          <w:tcPr>
            <w:tcW w:w="851" w:type="dxa"/>
            <w:textDirection w:val="btLr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Низкий уровень</w:t>
            </w:r>
          </w:p>
        </w:tc>
        <w:tc>
          <w:tcPr>
            <w:tcW w:w="850" w:type="dxa"/>
            <w:textDirection w:val="btLr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Средний уровень</w:t>
            </w:r>
          </w:p>
        </w:tc>
        <w:tc>
          <w:tcPr>
            <w:tcW w:w="851" w:type="dxa"/>
            <w:textDirection w:val="btLr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Высокий уровень</w:t>
            </w:r>
          </w:p>
        </w:tc>
      </w:tr>
      <w:tr w:rsidR="005E0A6D" w:rsidRPr="005E0A6D" w:rsidTr="005E0A6D">
        <w:trPr>
          <w:trHeight w:val="276"/>
        </w:trPr>
        <w:tc>
          <w:tcPr>
            <w:tcW w:w="9464" w:type="dxa"/>
            <w:gridSpan w:val="4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Знают</w:t>
            </w:r>
          </w:p>
        </w:tc>
      </w:tr>
      <w:tr w:rsidR="005E0A6D" w:rsidRPr="005E0A6D" w:rsidTr="005E0A6D">
        <w:trPr>
          <w:trHeight w:val="273"/>
        </w:trPr>
        <w:tc>
          <w:tcPr>
            <w:tcW w:w="6912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lang w:bidi="ar-SA"/>
              </w:rPr>
              <w:t>правила безопасной работы;</w:t>
            </w: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5E0A6D" w:rsidRPr="005E0A6D" w:rsidTr="005E0A6D">
        <w:trPr>
          <w:trHeight w:val="264"/>
        </w:trPr>
        <w:tc>
          <w:tcPr>
            <w:tcW w:w="6912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назначение и технические свойства материалов;</w:t>
            </w:r>
          </w:p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5E0A6D" w:rsidRPr="005E0A6D" w:rsidTr="005E0A6D">
        <w:trPr>
          <w:trHeight w:val="447"/>
        </w:trPr>
        <w:tc>
          <w:tcPr>
            <w:tcW w:w="6912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назначение и устройство применяемых ручных инструментов,</w:t>
            </w:r>
          </w:p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приспособлений;</w:t>
            </w:r>
          </w:p>
          <w:p w:rsidR="005E0A6D" w:rsidRPr="005E0A6D" w:rsidRDefault="005E0A6D" w:rsidP="005E0A6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5E0A6D" w:rsidRPr="005E0A6D" w:rsidTr="005E0A6D">
        <w:trPr>
          <w:trHeight w:val="275"/>
        </w:trPr>
        <w:tc>
          <w:tcPr>
            <w:tcW w:w="6912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профессии и специальности, связанные с обработкой материалов, созданием</w:t>
            </w:r>
          </w:p>
          <w:p w:rsidR="005E0A6D" w:rsidRPr="005E0A6D" w:rsidRDefault="005E0A6D" w:rsidP="005E0A6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lang w:eastAsia="en-US"/>
              </w:rPr>
              <w:t>изделий из них</w:t>
            </w: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lang w:bidi="ar-SA"/>
              </w:rPr>
            </w:pPr>
          </w:p>
        </w:tc>
      </w:tr>
      <w:tr w:rsidR="005E0A6D" w:rsidRPr="005E0A6D" w:rsidTr="005E0A6D">
        <w:trPr>
          <w:trHeight w:val="221"/>
        </w:trPr>
        <w:tc>
          <w:tcPr>
            <w:tcW w:w="9464" w:type="dxa"/>
            <w:gridSpan w:val="4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Умеют</w:t>
            </w:r>
          </w:p>
        </w:tc>
      </w:tr>
      <w:tr w:rsidR="005E0A6D" w:rsidRPr="005E0A6D" w:rsidTr="005E0A6D">
        <w:trPr>
          <w:trHeight w:val="539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рационально организовать рабочее место;</w:t>
            </w:r>
          </w:p>
          <w:p w:rsidR="005E0A6D" w:rsidRPr="005E0A6D" w:rsidRDefault="005E0A6D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5E0A6D" w:rsidRPr="005E0A6D" w:rsidTr="005E0A6D">
        <w:trPr>
          <w:trHeight w:val="426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находить необходимую информацию в различных источниках, применять</w:t>
            </w:r>
          </w:p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конструкторскую и техническую документацию, полученные исторические сведения о ремесле;</w:t>
            </w:r>
          </w:p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5E0A6D" w:rsidRPr="005E0A6D" w:rsidTr="005E0A6D">
        <w:trPr>
          <w:trHeight w:val="545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составлять последовательность выполнения технологических операций для</w:t>
            </w:r>
          </w:p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изготовления изделия;</w:t>
            </w:r>
          </w:p>
          <w:p w:rsidR="005E0A6D" w:rsidRPr="005E0A6D" w:rsidRDefault="005E0A6D" w:rsidP="005E0A6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E0A6D" w:rsidRPr="005E0A6D" w:rsidRDefault="005E0A6D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D5C95" w:rsidRPr="005E0A6D" w:rsidTr="005E0A6D">
        <w:trPr>
          <w:trHeight w:val="545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выбирать материалы, инструменты и оборудование для выполнения работ;</w:t>
            </w:r>
          </w:p>
          <w:p w:rsidR="002D5C95" w:rsidRPr="005E0A6D" w:rsidRDefault="002D5C95" w:rsidP="005E0A6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D5C95" w:rsidRPr="005E0A6D" w:rsidTr="005E0A6D">
        <w:trPr>
          <w:trHeight w:val="545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выполнять технологические операции с использованием ручных</w:t>
            </w:r>
          </w:p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инструментов, приспособлений, соблюдать требования безопасности труда и правила пользования ручными инструментами;</w:t>
            </w:r>
          </w:p>
          <w:p w:rsidR="002D5C95" w:rsidRPr="005E0A6D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D5C95" w:rsidRPr="005E0A6D" w:rsidTr="005E0A6D">
        <w:trPr>
          <w:trHeight w:val="545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осуществлять доступными средствами контроль качества изготавливаемого</w:t>
            </w:r>
          </w:p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изделия; находить и устранять допущенные дефекты;</w:t>
            </w:r>
          </w:p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br w:type="page"/>
            </w:r>
          </w:p>
          <w:p w:rsidR="002D5C95" w:rsidRPr="005E0A6D" w:rsidRDefault="002D5C95" w:rsidP="005E0A6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2D5C95" w:rsidRPr="005E0A6D" w:rsidTr="005E0A6D">
        <w:trPr>
          <w:trHeight w:val="545"/>
        </w:trPr>
        <w:tc>
          <w:tcPr>
            <w:tcW w:w="6912" w:type="dxa"/>
          </w:tcPr>
          <w:p w:rsidR="002D5C95" w:rsidRPr="002D5C95" w:rsidRDefault="002D5C95" w:rsidP="002D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2D5C95">
              <w:rPr>
                <w:rFonts w:ascii="Times New Roman" w:eastAsia="Calibri" w:hAnsi="Times New Roman" w:cs="Times New Roman"/>
                <w:color w:val="auto"/>
              </w:rPr>
              <w:t>проводить разработку учебного проекта изготовления изделия;</w:t>
            </w:r>
          </w:p>
          <w:p w:rsidR="002D5C95" w:rsidRPr="005E0A6D" w:rsidRDefault="002D5C95" w:rsidP="005E0A6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2D5C95" w:rsidRPr="005E0A6D" w:rsidRDefault="002D5C95" w:rsidP="005E0A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</w:tbl>
    <w:p w:rsidR="005E0A6D" w:rsidRPr="005E0A6D" w:rsidRDefault="005E0A6D" w:rsidP="005E0A6D">
      <w:pPr>
        <w:tabs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aps/>
          <w:color w:val="auto"/>
          <w:spacing w:val="6"/>
          <w:sz w:val="28"/>
          <w:szCs w:val="28"/>
          <w:lang w:bidi="ar-SA"/>
        </w:rPr>
      </w:pPr>
    </w:p>
    <w:p w:rsidR="002D5C95" w:rsidRDefault="002D5C95" w:rsidP="005E0A6D">
      <w:pPr>
        <w:autoSpaceDE w:val="0"/>
        <w:autoSpaceDN w:val="0"/>
        <w:spacing w:before="77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</w:pPr>
      <w:bookmarkStart w:id="18" w:name="_Toc70161817"/>
    </w:p>
    <w:p w:rsidR="002D5C95" w:rsidRDefault="002D5C95" w:rsidP="005E0A6D">
      <w:pPr>
        <w:autoSpaceDE w:val="0"/>
        <w:autoSpaceDN w:val="0"/>
        <w:spacing w:before="77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</w:pPr>
    </w:p>
    <w:p w:rsidR="005E0A6D" w:rsidRPr="005E0A6D" w:rsidRDefault="005E0A6D" w:rsidP="005E0A6D">
      <w:pPr>
        <w:autoSpaceDE w:val="0"/>
        <w:autoSpaceDN w:val="0"/>
        <w:spacing w:before="77"/>
        <w:jc w:val="center"/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lastRenderedPageBreak/>
        <w:t>Критерии</w:t>
      </w:r>
      <w:r w:rsidRPr="005E0A6D">
        <w:rPr>
          <w:rFonts w:ascii="Times New Roman" w:eastAsia="Calibri" w:hAnsi="Times New Roman" w:cs="Times New Roman"/>
          <w:b/>
          <w:bCs/>
          <w:color w:val="auto"/>
          <w:spacing w:val="56"/>
          <w:sz w:val="25"/>
          <w:szCs w:val="25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t>оценивания</w:t>
      </w:r>
      <w:r w:rsidRPr="005E0A6D">
        <w:rPr>
          <w:rFonts w:ascii="Times New Roman" w:eastAsia="Calibri" w:hAnsi="Times New Roman" w:cs="Times New Roman"/>
          <w:b/>
          <w:bCs/>
          <w:color w:val="auto"/>
          <w:spacing w:val="27"/>
          <w:sz w:val="25"/>
          <w:szCs w:val="25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t>знаний,</w:t>
      </w:r>
      <w:r w:rsidRPr="005E0A6D">
        <w:rPr>
          <w:rFonts w:ascii="Times New Roman" w:eastAsia="Calibri" w:hAnsi="Times New Roman" w:cs="Times New Roman"/>
          <w:b/>
          <w:bCs/>
          <w:color w:val="auto"/>
          <w:spacing w:val="44"/>
          <w:sz w:val="25"/>
          <w:szCs w:val="25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t>умений</w:t>
      </w:r>
      <w:r w:rsidRPr="005E0A6D">
        <w:rPr>
          <w:rFonts w:ascii="Times New Roman" w:eastAsia="Calibri" w:hAnsi="Times New Roman" w:cs="Times New Roman"/>
          <w:b/>
          <w:bCs/>
          <w:color w:val="auto"/>
          <w:spacing w:val="16"/>
          <w:sz w:val="25"/>
          <w:szCs w:val="25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t>и</w:t>
      </w:r>
      <w:r w:rsidRPr="005E0A6D">
        <w:rPr>
          <w:rFonts w:ascii="Times New Roman" w:eastAsia="Calibri" w:hAnsi="Times New Roman" w:cs="Times New Roman"/>
          <w:b/>
          <w:bCs/>
          <w:color w:val="auto"/>
          <w:spacing w:val="33"/>
          <w:sz w:val="25"/>
          <w:szCs w:val="25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t>навыков</w:t>
      </w:r>
      <w:r w:rsidRPr="005E0A6D">
        <w:rPr>
          <w:rFonts w:ascii="Times New Roman" w:eastAsia="Calibri" w:hAnsi="Times New Roman" w:cs="Times New Roman"/>
          <w:b/>
          <w:bCs/>
          <w:color w:val="auto"/>
          <w:spacing w:val="27"/>
          <w:sz w:val="25"/>
          <w:szCs w:val="25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bCs/>
          <w:color w:val="auto"/>
          <w:sz w:val="25"/>
          <w:szCs w:val="25"/>
          <w:lang w:eastAsia="en-US" w:bidi="ar-SA"/>
        </w:rPr>
        <w:t>обучающихся</w:t>
      </w:r>
    </w:p>
    <w:p w:rsidR="005E0A6D" w:rsidRPr="005E0A6D" w:rsidRDefault="005E0A6D" w:rsidP="005E0A6D">
      <w:pPr>
        <w:autoSpaceDE w:val="0"/>
        <w:autoSpaceDN w:val="0"/>
        <w:spacing w:before="4"/>
        <w:rPr>
          <w:rFonts w:ascii="Times New Roman" w:eastAsia="Calibri" w:hAnsi="Times New Roman" w:cs="Times New Roman"/>
          <w:b/>
          <w:color w:val="auto"/>
          <w:sz w:val="12"/>
          <w:szCs w:val="25"/>
          <w:lang w:eastAsia="en-US" w:bidi="ar-SA"/>
        </w:rPr>
      </w:pPr>
    </w:p>
    <w:tbl>
      <w:tblPr>
        <w:tblW w:w="924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358"/>
        <w:gridCol w:w="2418"/>
        <w:gridCol w:w="2229"/>
      </w:tblGrid>
      <w:tr w:rsidR="005E0A6D" w:rsidRPr="005E0A6D" w:rsidTr="005E0A6D">
        <w:trPr>
          <w:trHeight w:val="555"/>
        </w:trPr>
        <w:tc>
          <w:tcPr>
            <w:tcW w:w="2238" w:type="dxa"/>
            <w:vMerge w:val="restart"/>
          </w:tcPr>
          <w:p w:rsidR="005E0A6D" w:rsidRPr="005E0A6D" w:rsidRDefault="005E0A6D" w:rsidP="005E0A6D">
            <w:pPr>
              <w:autoSpaceDE w:val="0"/>
              <w:autoSpaceDN w:val="0"/>
              <w:spacing w:line="247" w:lineRule="exact"/>
              <w:ind w:left="143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  <w:t>Параметры</w:t>
            </w:r>
          </w:p>
          <w:p w:rsidR="005E0A6D" w:rsidRPr="005E0A6D" w:rsidRDefault="005E0A6D" w:rsidP="005E0A6D">
            <w:pPr>
              <w:autoSpaceDE w:val="0"/>
              <w:autoSpaceDN w:val="0"/>
              <w:spacing w:before="24"/>
              <w:ind w:left="143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</w:pPr>
            <w:r w:rsidRPr="005E0A6D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  <w:t>оценивания</w:t>
            </w:r>
          </w:p>
          <w:p w:rsidR="005E0A6D" w:rsidRPr="005E0A6D" w:rsidRDefault="005E0A6D" w:rsidP="005E0A6D">
            <w:pPr>
              <w:autoSpaceDE w:val="0"/>
              <w:autoSpaceDN w:val="0"/>
              <w:spacing w:line="286" w:lineRule="exact"/>
              <w:ind w:left="863" w:right="42" w:firstLine="360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</w:pPr>
          </w:p>
        </w:tc>
        <w:tc>
          <w:tcPr>
            <w:tcW w:w="7005" w:type="dxa"/>
            <w:gridSpan w:val="3"/>
          </w:tcPr>
          <w:p w:rsidR="005E0A6D" w:rsidRPr="005E0A6D" w:rsidRDefault="005E0A6D" w:rsidP="005E0A6D">
            <w:pPr>
              <w:autoSpaceDE w:val="0"/>
              <w:autoSpaceDN w:val="0"/>
              <w:spacing w:line="247" w:lineRule="exact"/>
              <w:ind w:left="1975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 w:bidi="ar-SA"/>
              </w:rPr>
            </w:pPr>
            <w:proofErr w:type="spellStart"/>
            <w:r w:rsidRPr="005E0A6D">
              <w:rPr>
                <w:rFonts w:ascii="Times New Roman" w:eastAsia="Calibri" w:hAnsi="Times New Roman" w:cs="Times New Roman"/>
                <w:b/>
                <w:color w:val="auto"/>
                <w:spacing w:val="-2"/>
                <w:szCs w:val="22"/>
                <w:lang w:val="en-US" w:eastAsia="en-US" w:bidi="ar-SA"/>
              </w:rPr>
              <w:t>Уровни</w:t>
            </w:r>
            <w:proofErr w:type="spellEnd"/>
            <w:r w:rsidRPr="005E0A6D">
              <w:rPr>
                <w:rFonts w:ascii="Times New Roman" w:eastAsia="Calibri" w:hAnsi="Times New Roman" w:cs="Times New Roman"/>
                <w:b/>
                <w:color w:val="auto"/>
                <w:spacing w:val="8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5E0A6D">
              <w:rPr>
                <w:rFonts w:ascii="Times New Roman" w:eastAsia="Calibri" w:hAnsi="Times New Roman" w:cs="Times New Roman"/>
                <w:b/>
                <w:color w:val="auto"/>
                <w:spacing w:val="-1"/>
                <w:szCs w:val="22"/>
                <w:lang w:val="en-US" w:eastAsia="en-US" w:bidi="ar-SA"/>
              </w:rPr>
              <w:t>освоения</w:t>
            </w:r>
            <w:proofErr w:type="spellEnd"/>
            <w:r w:rsidRPr="005E0A6D">
              <w:rPr>
                <w:rFonts w:ascii="Times New Roman" w:eastAsia="Calibri" w:hAnsi="Times New Roman" w:cs="Times New Roman"/>
                <w:b/>
                <w:color w:val="auto"/>
                <w:spacing w:val="-13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5E0A6D">
              <w:rPr>
                <w:rFonts w:ascii="Times New Roman" w:eastAsia="Calibri" w:hAnsi="Times New Roman" w:cs="Times New Roman"/>
                <w:b/>
                <w:color w:val="auto"/>
                <w:spacing w:val="-1"/>
                <w:szCs w:val="22"/>
                <w:lang w:val="en-US" w:eastAsia="en-US" w:bidi="ar-SA"/>
              </w:rPr>
              <w:t>программы</w:t>
            </w:r>
            <w:proofErr w:type="spellEnd"/>
            <w:r w:rsidRPr="005E0A6D">
              <w:rPr>
                <w:rFonts w:ascii="Times New Roman" w:eastAsia="Calibri" w:hAnsi="Times New Roman" w:cs="Times New Roman"/>
                <w:b/>
                <w:color w:val="auto"/>
                <w:spacing w:val="-1"/>
                <w:szCs w:val="22"/>
                <w:lang w:eastAsia="en-US" w:bidi="ar-SA"/>
              </w:rPr>
              <w:t xml:space="preserve"> </w:t>
            </w:r>
          </w:p>
        </w:tc>
      </w:tr>
      <w:tr w:rsidR="005E0A6D" w:rsidRPr="005E0A6D" w:rsidTr="005E0A6D">
        <w:trPr>
          <w:trHeight w:val="555"/>
        </w:trPr>
        <w:tc>
          <w:tcPr>
            <w:tcW w:w="2238" w:type="dxa"/>
            <w:vMerge/>
            <w:tcBorders>
              <w:top w:val="nil"/>
            </w:tcBorders>
          </w:tcPr>
          <w:p w:rsidR="005E0A6D" w:rsidRPr="005E0A6D" w:rsidRDefault="005E0A6D" w:rsidP="005E0A6D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358" w:type="dxa"/>
          </w:tcPr>
          <w:p w:rsidR="005E0A6D" w:rsidRPr="005E0A6D" w:rsidRDefault="005E0A6D" w:rsidP="005E0A6D">
            <w:pPr>
              <w:autoSpaceDE w:val="0"/>
              <w:autoSpaceDN w:val="0"/>
              <w:spacing w:line="262" w:lineRule="exact"/>
              <w:ind w:left="713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</w:pPr>
            <w:proofErr w:type="spellStart"/>
            <w:r w:rsidRPr="005E0A6D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  <w:t>Высокий</w:t>
            </w:r>
            <w:proofErr w:type="spellEnd"/>
          </w:p>
        </w:tc>
        <w:tc>
          <w:tcPr>
            <w:tcW w:w="2418" w:type="dxa"/>
          </w:tcPr>
          <w:p w:rsidR="005E0A6D" w:rsidRPr="005E0A6D" w:rsidRDefault="005E0A6D" w:rsidP="005E0A6D">
            <w:pPr>
              <w:autoSpaceDE w:val="0"/>
              <w:autoSpaceDN w:val="0"/>
              <w:spacing w:line="262" w:lineRule="exact"/>
              <w:ind w:left="758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</w:pPr>
            <w:proofErr w:type="spellStart"/>
            <w:r w:rsidRPr="005E0A6D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  <w:t>Средний</w:t>
            </w:r>
            <w:proofErr w:type="spellEnd"/>
          </w:p>
        </w:tc>
        <w:tc>
          <w:tcPr>
            <w:tcW w:w="2229" w:type="dxa"/>
          </w:tcPr>
          <w:p w:rsidR="005E0A6D" w:rsidRPr="005E0A6D" w:rsidRDefault="005E0A6D" w:rsidP="005E0A6D">
            <w:pPr>
              <w:autoSpaceDE w:val="0"/>
              <w:autoSpaceDN w:val="0"/>
              <w:spacing w:line="262" w:lineRule="exact"/>
              <w:ind w:left="758"/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</w:pPr>
            <w:proofErr w:type="spellStart"/>
            <w:r w:rsidRPr="005E0A6D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en-US" w:eastAsia="en-US" w:bidi="ar-SA"/>
              </w:rPr>
              <w:t>Низкий</w:t>
            </w:r>
            <w:proofErr w:type="spellEnd"/>
          </w:p>
        </w:tc>
      </w:tr>
      <w:tr w:rsidR="005E0A6D" w:rsidRPr="005E0A6D" w:rsidTr="005E0A6D">
        <w:trPr>
          <w:trHeight w:val="1711"/>
        </w:trPr>
        <w:tc>
          <w:tcPr>
            <w:tcW w:w="2238" w:type="dxa"/>
          </w:tcPr>
          <w:p w:rsidR="005E0A6D" w:rsidRPr="005E0A6D" w:rsidRDefault="005E0A6D" w:rsidP="002D5C95">
            <w:pPr>
              <w:autoSpaceDE w:val="0"/>
              <w:autoSpaceDN w:val="0"/>
              <w:spacing w:line="235" w:lineRule="auto"/>
              <w:ind w:left="143" w:right="35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Практические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-1"/>
                <w:sz w:val="22"/>
                <w:szCs w:val="22"/>
                <w:lang w:eastAsia="en-US" w:bidi="ar-SA"/>
              </w:rPr>
              <w:t xml:space="preserve">навыки </w:t>
            </w:r>
          </w:p>
        </w:tc>
        <w:tc>
          <w:tcPr>
            <w:tcW w:w="2358" w:type="dxa"/>
          </w:tcPr>
          <w:p w:rsidR="005E0A6D" w:rsidRPr="002D5C95" w:rsidRDefault="005E0A6D" w:rsidP="002D5C95">
            <w:pPr>
              <w:autoSpaceDE w:val="0"/>
              <w:autoSpaceDN w:val="0"/>
              <w:spacing w:line="235" w:lineRule="auto"/>
              <w:ind w:left="157" w:right="456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Обучающийся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val="en-US"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самостоятельно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val="en-US" w:eastAsia="en-US" w:bidi="ar-SA"/>
              </w:rPr>
              <w:t xml:space="preserve"> </w:t>
            </w:r>
            <w:r w:rsidR="002D5C95">
              <w:rPr>
                <w:rFonts w:ascii="Times New Roman" w:eastAsia="Calibri" w:hAnsi="Times New Roman" w:cs="Times New Roman"/>
                <w:color w:val="auto"/>
                <w:spacing w:val="-1"/>
                <w:sz w:val="22"/>
                <w:szCs w:val="22"/>
                <w:lang w:eastAsia="en-US" w:bidi="ar-SA"/>
              </w:rPr>
              <w:t>выполняет работу</w:t>
            </w:r>
          </w:p>
        </w:tc>
        <w:tc>
          <w:tcPr>
            <w:tcW w:w="2418" w:type="dxa"/>
          </w:tcPr>
          <w:p w:rsidR="005E0A6D" w:rsidRPr="005E0A6D" w:rsidRDefault="005E0A6D" w:rsidP="002D5C95">
            <w:pPr>
              <w:autoSpaceDE w:val="0"/>
              <w:autoSpaceDN w:val="0"/>
              <w:ind w:left="142" w:right="176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Обучающийся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пытается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самостоятельно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="002D5C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выполнить работу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1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прибегает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-15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-13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помощи </w:t>
            </w:r>
            <w:r w:rsidRPr="005E0A6D">
              <w:rPr>
                <w:rFonts w:ascii="Times New Roman" w:eastAsia="Calibri" w:hAnsi="Times New Roman" w:cs="Times New Roman"/>
                <w:color w:val="auto"/>
                <w:spacing w:val="-57"/>
                <w:sz w:val="22"/>
                <w:szCs w:val="22"/>
                <w:lang w:eastAsia="en-US" w:bidi="ar-SA"/>
              </w:rPr>
              <w:t xml:space="preserve"> 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педагога.</w:t>
            </w:r>
          </w:p>
        </w:tc>
        <w:tc>
          <w:tcPr>
            <w:tcW w:w="2229" w:type="dxa"/>
          </w:tcPr>
          <w:p w:rsidR="005E0A6D" w:rsidRPr="005E0A6D" w:rsidRDefault="005E0A6D" w:rsidP="002D5C95">
            <w:pPr>
              <w:autoSpaceDE w:val="0"/>
              <w:autoSpaceDN w:val="0"/>
              <w:spacing w:line="235" w:lineRule="auto"/>
              <w:ind w:left="142" w:right="185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E0A6D">
              <w:rPr>
                <w:rFonts w:ascii="Times New Roman" w:eastAsia="Calibri" w:hAnsi="Times New Roman" w:cs="Times New Roman"/>
                <w:color w:val="auto"/>
                <w:spacing w:val="-1"/>
                <w:sz w:val="22"/>
                <w:szCs w:val="22"/>
                <w:lang w:eastAsia="en-US" w:bidi="ar-SA"/>
              </w:rPr>
              <w:t>Обучающийся не знает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2D5C95">
              <w:rPr>
                <w:rFonts w:ascii="Times New Roman" w:eastAsia="Calibri" w:hAnsi="Times New Roman" w:cs="Times New Roman"/>
                <w:color w:val="auto"/>
                <w:spacing w:val="-1"/>
                <w:sz w:val="22"/>
                <w:szCs w:val="22"/>
                <w:lang w:eastAsia="en-US" w:bidi="ar-SA"/>
              </w:rPr>
              <w:t>как выполнить работу</w:t>
            </w:r>
            <w:r w:rsidRPr="005E0A6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</w:tr>
      <w:bookmarkEnd w:id="18"/>
    </w:tbl>
    <w:p w:rsidR="005E0A6D" w:rsidRPr="005E0A6D" w:rsidRDefault="005E0A6D" w:rsidP="005E0A6D">
      <w:pPr>
        <w:tabs>
          <w:tab w:val="left" w:pos="1134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bCs/>
          <w:caps/>
          <w:color w:val="auto"/>
          <w:spacing w:val="6"/>
          <w:sz w:val="28"/>
          <w:szCs w:val="28"/>
          <w:lang w:bidi="ar-SA"/>
        </w:rPr>
      </w:pPr>
    </w:p>
    <w:p w:rsidR="005E0A6D" w:rsidRPr="005E0A6D" w:rsidRDefault="005E0A6D" w:rsidP="005E0A6D">
      <w:pPr>
        <w:widowControl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E0A6D" w:rsidRPr="005E0A6D" w:rsidRDefault="005E0A6D" w:rsidP="005E0A6D">
      <w:pPr>
        <w:widowControl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E0A6D" w:rsidRPr="005E0A6D" w:rsidRDefault="005E0A6D" w:rsidP="005E0A6D">
      <w:pPr>
        <w:widowControl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5E0A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Материально-техническое обеспечение</w:t>
      </w:r>
    </w:p>
    <w:p w:rsidR="005E0A6D" w:rsidRPr="005E0A6D" w:rsidRDefault="005E0A6D" w:rsidP="005E0A6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12"/>
          <w:szCs w:val="28"/>
          <w:lang w:bidi="ar-SA"/>
        </w:rPr>
      </w:pPr>
    </w:p>
    <w:p w:rsidR="005E0A6D" w:rsidRPr="005E0A6D" w:rsidRDefault="005E0A6D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Компьютер </w:t>
      </w:r>
    </w:p>
    <w:p w:rsidR="005E0A6D" w:rsidRPr="005E0A6D" w:rsidRDefault="005E0A6D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Проектор</w:t>
      </w:r>
    </w:p>
    <w:p w:rsidR="005E0A6D" w:rsidRPr="005E0A6D" w:rsidRDefault="005E0A6D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Экран </w:t>
      </w:r>
    </w:p>
    <w:p w:rsidR="005E0A6D" w:rsidRPr="002D5C95" w:rsidRDefault="002D5C95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Нитки мулине</w:t>
      </w:r>
    </w:p>
    <w:p w:rsidR="002D5C95" w:rsidRPr="002D5C95" w:rsidRDefault="002D5C95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Ножницы</w:t>
      </w:r>
    </w:p>
    <w:p w:rsidR="002D5C95" w:rsidRPr="002D5C95" w:rsidRDefault="002D5C95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Бумага цветная\картон</w:t>
      </w:r>
    </w:p>
    <w:p w:rsidR="002D5C95" w:rsidRPr="002D5C95" w:rsidRDefault="002D5C95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Ленты атласные</w:t>
      </w:r>
    </w:p>
    <w:p w:rsidR="002D5C95" w:rsidRPr="002D5C95" w:rsidRDefault="002D5C95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Бусины\бисер</w:t>
      </w:r>
    </w:p>
    <w:p w:rsidR="002D5C95" w:rsidRPr="002D5C95" w:rsidRDefault="002D5C95" w:rsidP="005E0A6D">
      <w:pPr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Фетр</w:t>
      </w:r>
    </w:p>
    <w:p w:rsidR="002D5C95" w:rsidRPr="005E0A6D" w:rsidRDefault="002D5C95" w:rsidP="003D47F1">
      <w:pPr>
        <w:widowControl/>
        <w:tabs>
          <w:tab w:val="left" w:pos="851"/>
        </w:tabs>
        <w:spacing w:after="200" w:line="276" w:lineRule="auto"/>
        <w:ind w:left="1855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</w:p>
    <w:p w:rsidR="005E0A6D" w:rsidRPr="005E0A6D" w:rsidRDefault="005E0A6D" w:rsidP="005E0A6D">
      <w:pPr>
        <w:widowControl/>
        <w:ind w:right="434" w:firstLine="698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</w:pPr>
      <w:r w:rsidRPr="005E0A6D"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  <w:t>Учебно-методические материалы</w:t>
      </w:r>
    </w:p>
    <w:p w:rsidR="005E0A6D" w:rsidRPr="005E0A6D" w:rsidRDefault="005E0A6D" w:rsidP="005E0A6D">
      <w:pPr>
        <w:widowControl/>
        <w:ind w:right="434" w:firstLine="698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bidi="ar-SA"/>
        </w:rPr>
      </w:pPr>
    </w:p>
    <w:p w:rsidR="005E0A6D" w:rsidRPr="005E0A6D" w:rsidRDefault="005E0A6D" w:rsidP="005E0A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При обучении по программе используются следующие технологии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группового обучения, проектного обучения, </w:t>
      </w:r>
      <w:r w:rsidR="003D47F1"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</w:t>
      </w:r>
      <w:r w:rsidR="003D47F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ье сберегающие.</w:t>
      </w:r>
    </w:p>
    <w:p w:rsidR="005E0A6D" w:rsidRPr="005E0A6D" w:rsidRDefault="005E0A6D" w:rsidP="005E0A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eastAsia="en-US" w:bidi="ar-SA"/>
        </w:rPr>
        <w:t>Групповые технологии</w:t>
      </w:r>
      <w:r w:rsidRPr="005E0A6D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обучение проходит в разновозрастных группах, объединяющих старших и младших общим делом.</w:t>
      </w:r>
    </w:p>
    <w:p w:rsidR="005E0A6D" w:rsidRPr="005E0A6D" w:rsidRDefault="005E0A6D" w:rsidP="005E0A6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lang w:eastAsia="en-US" w:bidi="ar-SA"/>
        </w:rPr>
        <w:t>Технология проектного обучения</w:t>
      </w:r>
      <w:r w:rsidRPr="005E0A6D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:rsidR="005E0A6D" w:rsidRPr="005E0A6D" w:rsidRDefault="005E0A6D" w:rsidP="005E0A6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Учебное занятие - основной элемент</w:t>
      </w:r>
      <w:r w:rsidRPr="005E0A6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образовательного процесса, который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проходит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комбинированной форме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двух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частях: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теоретической</w:t>
      </w:r>
      <w:r w:rsidRPr="005E0A6D">
        <w:rPr>
          <w:rFonts w:ascii="Times New Roman" w:eastAsia="Calibri" w:hAnsi="Times New Roman" w:cs="Times New Roman"/>
          <w:color w:val="auto"/>
          <w:spacing w:val="25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5E0A6D">
        <w:rPr>
          <w:rFonts w:ascii="Times New Roman" w:eastAsia="Calibri" w:hAnsi="Times New Roman" w:cs="Times New Roman"/>
          <w:color w:val="auto"/>
          <w:spacing w:val="10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практической.</w:t>
      </w:r>
    </w:p>
    <w:p w:rsidR="005E0A6D" w:rsidRPr="005E0A6D" w:rsidRDefault="005E0A6D" w:rsidP="005E0A6D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Теоретическая</w:t>
      </w:r>
      <w:r w:rsidRPr="005E0A6D">
        <w:rPr>
          <w:rFonts w:ascii="Times New Roman" w:eastAsia="Calibri" w:hAnsi="Times New Roman" w:cs="Times New Roman"/>
          <w:i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часть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проходит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виде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лекций,</w:t>
      </w:r>
      <w:r w:rsidRPr="005E0A6D">
        <w:rPr>
          <w:rFonts w:ascii="Times New Roman" w:eastAsia="Calibri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где</w:t>
      </w:r>
      <w:r w:rsidRPr="005E0A6D">
        <w:rPr>
          <w:rFonts w:ascii="Times New Roman" w:eastAsia="Calibri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объясняется</w:t>
      </w:r>
      <w:r w:rsidRPr="005E0A6D">
        <w:rPr>
          <w:rFonts w:ascii="Times New Roman" w:eastAsia="Calibri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новый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материал,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практическая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часть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–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закрепление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пройденного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материала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посредством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выполнения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практических заданий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разделам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темам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программы.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занятиях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используется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индивидуальный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подход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каждому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обучающемуся,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особенно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выполнении</w:t>
      </w:r>
      <w:r w:rsidRPr="005E0A6D">
        <w:rPr>
          <w:rFonts w:ascii="Times New Roman" w:eastAsia="Calibri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итоговой</w:t>
      </w:r>
      <w:r w:rsidRPr="005E0A6D">
        <w:rPr>
          <w:rFonts w:ascii="Times New Roman" w:eastAsia="Calibri" w:hAnsi="Times New Roman" w:cs="Times New Roman"/>
          <w:color w:val="auto"/>
          <w:spacing w:val="9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практической</w:t>
      </w:r>
      <w:r w:rsidRPr="005E0A6D">
        <w:rPr>
          <w:rFonts w:ascii="Times New Roman" w:eastAsia="Calibri" w:hAnsi="Times New Roman" w:cs="Times New Roman"/>
          <w:color w:val="auto"/>
          <w:spacing w:val="56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работы.</w:t>
      </w:r>
    </w:p>
    <w:p w:rsidR="005E0A6D" w:rsidRDefault="005E0A6D" w:rsidP="005E0A6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процессе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выполнения</w:t>
      </w:r>
      <w:r w:rsidRPr="005E0A6D">
        <w:rPr>
          <w:rFonts w:ascii="Times New Roman" w:eastAsia="Calibri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практических</w:t>
      </w:r>
      <w:r w:rsidRPr="005E0A6D">
        <w:rPr>
          <w:rFonts w:ascii="Times New Roman" w:eastAsia="Calibri" w:hAnsi="Times New Roman" w:cs="Times New Roman"/>
          <w:i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>работ</w:t>
      </w:r>
      <w:r w:rsidRPr="005E0A6D">
        <w:rPr>
          <w:rFonts w:ascii="Times New Roman" w:eastAsia="Calibri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происходит</w:t>
      </w:r>
      <w:r w:rsidRPr="005E0A6D">
        <w:rPr>
          <w:rFonts w:ascii="Times New Roman" w:eastAsia="Calibri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обсуждение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способов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решения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поставленной задачи,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выбора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инструментов.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Комбинированная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форма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занятий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смену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видов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деятельности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перерывы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5E0A6D">
        <w:rPr>
          <w:rFonts w:ascii="Times New Roman" w:eastAsia="Calibri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5E0A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работе.</w:t>
      </w:r>
    </w:p>
    <w:p w:rsidR="00611C8F" w:rsidRDefault="00611C8F" w:rsidP="005E0A6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11C8F" w:rsidRPr="005E0A6D" w:rsidRDefault="00611C8F" w:rsidP="005E0A6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bidi="ar-SA"/>
        </w:rPr>
      </w:pPr>
    </w:p>
    <w:p w:rsidR="00611C8F" w:rsidRPr="00611C8F" w:rsidRDefault="00611C8F" w:rsidP="00611C8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Список использованной литературы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Андронова Л.А. «Лоскутная мозаика». – М.: Школа-Пресс, 1993.</w:t>
      </w:r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Андреева А.Ю. Русский народный костюм. – СПб.: Паритет, 2005.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Бердник Т.О., Неклюдова Т.П. - Дизайн </w:t>
      </w:r>
      <w:proofErr w:type="spellStart"/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костюма.djvu</w:t>
      </w:r>
      <w:proofErr w:type="spellEnd"/>
      <w:proofErr w:type="gramEnd"/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Войдинова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Н.М. Куклы в доме. – М.: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Профиздат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, 1998.</w:t>
      </w:r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Возвращение к истокам: народное искусство и детское творчество /ред.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Т.Я.Шпикаловой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Войдинова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Н.М. Мягкая игрушка. – М.: ЭКСМО, 2005.</w:t>
      </w:r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Горожанина С.В., Зайцева Л.М. Русский народный свадебный костюм. – М.: Культура и традиции</w:t>
      </w:r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Грин М.Э. Шитьё из лоскутков: Кн. Для учащихся. – М.:     Просвещение, 1981.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Гильман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Р.А. Художественная роспись тканей/ М.: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Владос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, 2003 г.</w:t>
      </w: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Дизайн одежды.pdf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Дизайн в моде. Моделирование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одежды.rar</w:t>
      </w:r>
      <w:proofErr w:type="spellEnd"/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Дайн Г.Л., Дайн М.Б. Русская тряпичная кукла. Культура, традиции, технология. – М.: Журналы «Народное творчество»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Журнал «Рукоделие»  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Журналы «Валя - Валентина»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Журналы «Рукоделие для всех»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Журналы «Чудные мгновения. Лоскутное шитьё»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Карельская И.Ю. Вязаная игрушка.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Котова И.Н., Котова А.С. – Русские обряды и традиции. Народная кукла. – СПб.: </w:t>
      </w:r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Паритет,-</w:t>
      </w:r>
      <w:proofErr w:type="gram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2003</w:t>
      </w:r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Культура и традиции, 2007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Муханова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И.Ю. «Лоскутное шитье». – М.: МИЧ, 1998.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МакКормик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Г.М. «Лоскутное шитье». – М.: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Ниала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XXI век, 2001.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Молотова Л.Н., Соснина Н.Н. «Русский народный костюм». – Л.: Художник РСФСР, 1984.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Элизабетта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Друди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Рисование для дизайна </w:t>
      </w:r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одежды..</w:t>
      </w:r>
      <w:proofErr w:type="gramEnd"/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Моделирование и художественное оформление </w:t>
      </w:r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одежд..</w:t>
      </w:r>
      <w:proofErr w:type="gramEnd"/>
    </w:p>
    <w:p w:rsidR="00611C8F" w:rsidRPr="00611C8F" w:rsidRDefault="00611C8F" w:rsidP="00611C8F">
      <w:pPr>
        <w:widowControl/>
        <w:shd w:val="clear" w:color="auto" w:fill="FFFFFF"/>
        <w:ind w:right="6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Поровской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Г.А..-</w:t>
      </w:r>
      <w:proofErr w:type="gram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Владос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, 2000.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Максимова М, Кузьмина М. Лоскутная мозаика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Максимова М., Кузьмина М., Кузьмина Н.  Мозаика лоскутных </w:t>
      </w:r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узоров.-</w:t>
      </w:r>
      <w:proofErr w:type="gram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М.: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Эксмо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, 2006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Лихачева </w:t>
      </w:r>
      <w:proofErr w:type="gram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Т.Г..</w:t>
      </w:r>
      <w:proofErr w:type="gram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«Моя подружка-мягкая игрушка». Ярославль. Академия развития. 2000.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Ракова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С.А. вязание крючком. – Ярославль: Академия развития, 2002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Тарасенко С.Ф. Вязаная игрушка.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Тимаер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 Нарядные прихватки. – М.: Мой мир, 2005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Хайни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 Как научиться шить. Пер. М. Авдониной. – М.: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Эксмо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, 2005</w:t>
      </w:r>
    </w:p>
    <w:p w:rsidR="00611C8F" w:rsidRPr="00611C8F" w:rsidRDefault="00611C8F" w:rsidP="00611C8F">
      <w:pPr>
        <w:widowControl/>
        <w:shd w:val="clear" w:color="auto" w:fill="FFFFFF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Фомичева Э.А. Начинаем вязать спицами и крючком. – М.: Просвещение, 1991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ЦОРы</w:t>
      </w:r>
      <w:proofErr w:type="spellEnd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Одежда в технике </w:t>
      </w: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Пэчворк</w:t>
      </w:r>
      <w:proofErr w:type="spellEnd"/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8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https://www.youtube.com/watch?v=pw5sxrgfUgA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9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http://u-girl.ru/odezhda-v-stile-pechvorkhttps://www.youtube.com/watch?v=CFBZ_3b8GM8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Декорирование одежды в технике Батик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0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https://www.youtube.com/watch?v=ZKA6peT4LwQ&amp;list=PLx4hgJOCZfNqk5lZjq2zTOV1f0qsR9i0J&amp;index=1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1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https://www.youtube.com/watch?v=IOAoo2n8uuA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2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https://www.youtube.com/watch?v=DANdnaMBovM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3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https://www.youtube.com/watch?v=yaIn5PXg8T8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Флористика в интерьере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4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https://www.youtube.com/watch?v=1DND6K4xPWY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5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https://www.youtube.com/watch?v=JIK3-I_4pl0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Вышивка лентами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6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https://yandex.ru/images/search?text=вышивка%20лентами%20для%20начинающих&amp;stype=image&amp;lr=11229&amp;noreask=1&amp;parent-reqid=1484497873900065-11368223052887880394412198-sas1-1562&amp;source=wiz(картины</w:t>
        </w:r>
      </w:hyperlink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 готовые)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7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http://www.liveinternet.ru/users/liousy/post261199539</w:t>
        </w:r>
      </w:hyperlink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 (мастер класс «Герберы»)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8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http://ladyspecial.ru/dom-i-xobbi/svoimi-rukami/vyazanie-i-shite/vyshivka-lentami-dlya-nachinayushchikh-poshagovoe-obuchenie-i-master-klass</w:t>
        </w:r>
      </w:hyperlink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 (мастер-класс «Розы»)</w:t>
      </w:r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611C8F">
        <w:rPr>
          <w:rFonts w:ascii="Times New Roman" w:eastAsia="Times New Roman" w:hAnsi="Times New Roman" w:cs="Times New Roman"/>
          <w:sz w:val="28"/>
          <w:szCs w:val="28"/>
          <w:lang w:bidi="ar-SA"/>
        </w:rPr>
        <w:t>Бисероплетение</w:t>
      </w:r>
      <w:proofErr w:type="spellEnd"/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19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http://vishivashka.ru/ukrasheniya-bisera/kulon.php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20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http://biserun.ucoz.com/publ/bizhuterija_iz_bisera/ozherelja_kole_iz_bisera/ozherelja_iz_bisera_so_skhemami/38-1-0-87</w:t>
        </w:r>
      </w:hyperlink>
    </w:p>
    <w:p w:rsidR="00611C8F" w:rsidRPr="00611C8F" w:rsidRDefault="00611C8F" w:rsidP="00611C8F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hyperlink r:id="rId21" w:history="1">
        <w:r w:rsidRPr="00611C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http://sovets.net/3490-pletenie-iz-bisera-dlya-nachinayushchikh.html</w:t>
        </w:r>
      </w:hyperlink>
    </w:p>
    <w:p w:rsidR="00CE6638" w:rsidRPr="003936B9" w:rsidRDefault="00CE6638" w:rsidP="00611C8F">
      <w:pPr>
        <w:pStyle w:val="1"/>
        <w:shd w:val="clear" w:color="auto" w:fill="auto"/>
        <w:tabs>
          <w:tab w:val="left" w:pos="958"/>
        </w:tabs>
        <w:spacing w:after="400" w:line="276" w:lineRule="auto"/>
      </w:pPr>
      <w:bookmarkStart w:id="19" w:name="_GoBack"/>
      <w:bookmarkEnd w:id="16"/>
      <w:bookmarkEnd w:id="17"/>
      <w:bookmarkEnd w:id="19"/>
    </w:p>
    <w:sectPr w:rsidR="00CE6638" w:rsidRPr="003936B9">
      <w:headerReference w:type="default" r:id="rId22"/>
      <w:pgSz w:w="11900" w:h="16840"/>
      <w:pgMar w:top="1681" w:right="859" w:bottom="1681" w:left="1656" w:header="1253" w:footer="12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98" w:rsidRDefault="001B2798">
      <w:r>
        <w:separator/>
      </w:r>
    </w:p>
  </w:endnote>
  <w:endnote w:type="continuationSeparator" w:id="0">
    <w:p w:rsidR="001B2798" w:rsidRDefault="001B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98" w:rsidRDefault="001B2798"/>
  </w:footnote>
  <w:footnote w:type="continuationSeparator" w:id="0">
    <w:p w:rsidR="001B2798" w:rsidRDefault="001B2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6D" w:rsidRDefault="005E0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77B"/>
    <w:multiLevelType w:val="multilevel"/>
    <w:tmpl w:val="E4369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06D23"/>
    <w:multiLevelType w:val="multilevel"/>
    <w:tmpl w:val="706C78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A2507"/>
    <w:multiLevelType w:val="multilevel"/>
    <w:tmpl w:val="6BF4F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4C0F91"/>
    <w:multiLevelType w:val="multilevel"/>
    <w:tmpl w:val="A5100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13684"/>
    <w:multiLevelType w:val="hybridMultilevel"/>
    <w:tmpl w:val="B5561602"/>
    <w:lvl w:ilvl="0" w:tplc="6374DC1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317467BF"/>
    <w:multiLevelType w:val="multilevel"/>
    <w:tmpl w:val="9E4E9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B77531"/>
    <w:multiLevelType w:val="multilevel"/>
    <w:tmpl w:val="69F8E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D0148"/>
    <w:multiLevelType w:val="multilevel"/>
    <w:tmpl w:val="B35084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6C7CE4"/>
    <w:multiLevelType w:val="multilevel"/>
    <w:tmpl w:val="2A0EB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A691F"/>
    <w:multiLevelType w:val="multilevel"/>
    <w:tmpl w:val="9EEE9D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8B67BD"/>
    <w:multiLevelType w:val="hybridMultilevel"/>
    <w:tmpl w:val="F8160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7D7177"/>
    <w:multiLevelType w:val="multilevel"/>
    <w:tmpl w:val="45F8AC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38"/>
    <w:rsid w:val="000C5F33"/>
    <w:rsid w:val="001667CB"/>
    <w:rsid w:val="001B2798"/>
    <w:rsid w:val="002D5C95"/>
    <w:rsid w:val="003936B9"/>
    <w:rsid w:val="003D47F1"/>
    <w:rsid w:val="00516144"/>
    <w:rsid w:val="00583468"/>
    <w:rsid w:val="005E0A6D"/>
    <w:rsid w:val="00604300"/>
    <w:rsid w:val="00611C8F"/>
    <w:rsid w:val="00670916"/>
    <w:rsid w:val="00CC258B"/>
    <w:rsid w:val="00CE6638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B14A"/>
  <w15:docId w15:val="{FE8DF478-AE4B-4872-A422-B96292B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right"/>
    </w:pPr>
    <w:rPr>
      <w:rFonts w:ascii="Arial" w:eastAsia="Arial" w:hAnsi="Arial" w:cs="Arial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3936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0A6D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pw5sxrgfUgA&amp;sa=D&amp;ust=1486559668494000&amp;usg=AFQjCNH3KM2r09ykypPaph6BDMexE7CmCw" TargetMode="External"/><Relationship Id="rId13" Type="http://schemas.openxmlformats.org/officeDocument/2006/relationships/hyperlink" Target="https://www.google.com/url?q=https://www.youtube.com/watch?v%3DyaIn5PXg8T8&amp;sa=D&amp;ust=1486559668504000&amp;usg=AFQjCNHCXWAUprINCC3mfM197O33St5JZA" TargetMode="External"/><Relationship Id="rId18" Type="http://schemas.openxmlformats.org/officeDocument/2006/relationships/hyperlink" Target="https://www.google.com/url?q=http://ladyspecial.ru/dom-i-xobbi/svoimi-rukami/vyazanie-i-shite/vyshivka-lentami-dlya-nachinayushchikh-poshagovoe-obuchenie-i-master-klass&amp;sa=D&amp;ust=1486559668511000&amp;usg=AFQjCNG03DjCwOEpS23DDuXZZG1baDjD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sovets.net/3490-pletenie-iz-bisera-dlya-nachinayushchikh.html&amp;sa=D&amp;ust=1486559668517000&amp;usg=AFQjCNEdjGerlqev6ioi49UiYtxR6fV3IQ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s://www.youtube.com/watch?v%3DDANdnaMBovM&amp;sa=D&amp;ust=1486559668502000&amp;usg=AFQjCNHVM8hv71YW4Njw33ZRZKlfNpVCWQ" TargetMode="External"/><Relationship Id="rId17" Type="http://schemas.openxmlformats.org/officeDocument/2006/relationships/hyperlink" Target="https://www.google.com/url?q=http://www.liveinternet.ru/users/liousy/post261199539&amp;sa=D&amp;ust=1486559668510000&amp;usg=AFQjCNFr70tR8lxQpANOMgFaDVpYbeHd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yandex.ru/images/search?text%3D%D0%B2%D1%8B%D1%88%D0%B8%D0%B2%D0%BA%D0%B0%2520%D0%BB%D0%B5%D0%BD%D1%82%D0%B0%D0%BC%D0%B8%2520%D0%B4%D0%BB%D1%8F%2520%D0%BD%D0%B0%D1%87%D0%B8%D0%BD%D0%B0%D1%8E%D1%89%D0%B8%D1%85%26stype%3Dimage%26lr%3D11229%26noreask%3D1%26parent-reqid%3D1484497873900065-11368223052887880394412198-sas1-1562%26source%3Dwiz(%D0%BA%D0%B0%D1%80%D1%82%D0%B8%D0%BD%D1%8B&amp;sa=D&amp;ust=1486559668508000&amp;usg=AFQjCNHZ2gBG4afR9KI-Xfocb8el7VZY1Q" TargetMode="External"/><Relationship Id="rId20" Type="http://schemas.openxmlformats.org/officeDocument/2006/relationships/hyperlink" Target="https://www.google.com/url?q=http://biserun.ucoz.com/publ/bizhuterija_iz_bisera/ozherelja_kole_iz_bisera/ozherelja_iz_bisera_so_skhemami/38-1-0-87&amp;sa=D&amp;ust=1486559668515000&amp;usg=AFQjCNGFD2eqmVKs2RO2KweB7tAhCEGEc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youtube.com/watch?v%3DIOAoo2n8uuA&amp;sa=D&amp;ust=1486559668500000&amp;usg=AFQjCNGZ9iO-Z2nN5JoCYX4r-QTCq5kIJ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www.youtube.com/watch?v%3DJIK3-I_4pl0&amp;sa=D&amp;ust=1486559668507000&amp;usg=AFQjCNF5VpJOhARx2dWse6lYiMJ8Xie8y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s://www.youtube.com/watch?v%3DZKA6peT4LwQ%26list%3DPLx4hgJOCZfNqk5lZjq2zTOV1f0qsR9i0J%26index%3D1&amp;sa=D&amp;ust=1486559668498000&amp;usg=AFQjCNG4uzqeBhWfG54dR0wWRIBoPIDpZQ" TargetMode="External"/><Relationship Id="rId19" Type="http://schemas.openxmlformats.org/officeDocument/2006/relationships/hyperlink" Target="https://www.google.com/url?q=http://vishivashka.ru/ukrasheniya-bisera/kulon.php&amp;sa=D&amp;ust=1486559668513000&amp;usg=AFQjCNF35aI0mvKaIBGBrDlDqNSLjelu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u-girl.ru/odezhda-v-stile-pechvorkhttps://www.youtube.com/watch?v%3DCFBZ_3b8GM8&amp;sa=D&amp;ust=1486559668496000&amp;usg=AFQjCNEOaUy5Q07AYWFgsPJ5Eh1dzPI1kA" TargetMode="External"/><Relationship Id="rId14" Type="http://schemas.openxmlformats.org/officeDocument/2006/relationships/hyperlink" Target="https://www.google.com/url?q=https://www.youtube.com/watch?v%3D1DND6K4xPWY&amp;sa=D&amp;ust=1486559668505000&amp;usg=AFQjCNEKFGXsKI0zbyC9YwzW3WhByMie8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&lt;4D6963726F736F667420576F7264202D20D0E0E1EEF7E0FF20EFF0EEE3F0E0ECECE020E4EEEFEEEBEDE8F2E5EBFCEDEEE3EE20EEE1F0E0E7EEE2E0EDE8FF20F2E5F5EDEEEBEEE3E8F7E5F1EAEEE920EDE0EFF0E0E2EBE5EDEDEEF1F2E820F0E5E0EBE8E7F3E5ECE0FF20F120EFEEECEEF9FCFE20F1F0E5E</vt:lpstr>
    </vt:vector>
  </TitlesOfParts>
  <Company/>
  <LinksUpToDate>false</LinksUpToDate>
  <CharactersWithSpaces>25629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&lt;4D6963726F736F667420576F7264202D20D0E0E1EEF7E0FF20EFF0EEE3F0E0ECECE020E4EEEFEEEBEDE8F2E5EBFCEDEEE3EE20EEE1F0E0E7EEE2E0EDE8FF20F2E5F5EDEEEBEEE3E8F7E5F1EAEEE920EDE0EFF0E0E2EBE5EDEDEEF1F2E820F0E5E0EBE8E7F3E5ECE0FF20F120EFEEECEEF9FCFE20F1F0E5E</dc:title>
  <dc:subject/>
  <dc:creator>admin</dc:creator>
  <cp:keywords/>
  <cp:lastModifiedBy>Анна</cp:lastModifiedBy>
  <cp:revision>5</cp:revision>
  <dcterms:created xsi:type="dcterms:W3CDTF">2024-09-06T06:58:00Z</dcterms:created>
  <dcterms:modified xsi:type="dcterms:W3CDTF">2024-10-11T00:40:00Z</dcterms:modified>
</cp:coreProperties>
</file>